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9DA0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2A55D2DA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3986BE53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01405AC9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1CE78253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787F718F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</w:rPr>
      </w:pPr>
    </w:p>
    <w:p w14:paraId="4C346443" w14:textId="77777777" w:rsidR="002B172F" w:rsidRPr="00D81734" w:rsidRDefault="002B172F" w:rsidP="002B172F">
      <w:pPr>
        <w:spacing w:after="0"/>
        <w:ind w:left="0"/>
        <w:jc w:val="center"/>
        <w:rPr>
          <w:rFonts w:ascii="Segoe UI" w:hAnsi="Segoe UI" w:cs="Segoe UI"/>
          <w:color w:val="0070C0"/>
          <w:sz w:val="52"/>
          <w:lang w:val="nl-NL"/>
        </w:rPr>
      </w:pPr>
      <w:r w:rsidRPr="00D81734">
        <w:rPr>
          <w:rFonts w:ascii="Segoe UI" w:hAnsi="Segoe UI" w:cs="Segoe UI"/>
          <w:color w:val="0070C0"/>
          <w:sz w:val="52"/>
          <w:lang w:val="nl-NL"/>
        </w:rPr>
        <w:t>Thuiswerk</w:t>
      </w:r>
    </w:p>
    <w:p w14:paraId="10F73064" w14:textId="77777777" w:rsidR="00271E6B" w:rsidRPr="00D81734" w:rsidRDefault="00271E6B" w:rsidP="002B172F">
      <w:pPr>
        <w:spacing w:after="0"/>
        <w:ind w:left="0"/>
        <w:jc w:val="center"/>
        <w:rPr>
          <w:rFonts w:ascii="Segoe UI" w:hAnsi="Segoe UI" w:cs="Segoe UI"/>
          <w:color w:val="0070C0"/>
          <w:sz w:val="52"/>
          <w:lang w:val="nl-NL"/>
        </w:rPr>
      </w:pPr>
      <w:r w:rsidRPr="00D81734">
        <w:rPr>
          <w:rFonts w:ascii="Segoe UI" w:hAnsi="Segoe UI" w:cs="Segoe UI"/>
          <w:color w:val="0070C0"/>
          <w:sz w:val="52"/>
          <w:lang w:val="nl-NL"/>
        </w:rPr>
        <w:t>Externe analyse</w:t>
      </w:r>
    </w:p>
    <w:p w14:paraId="76081BD4" w14:textId="77777777" w:rsidR="004E6E08" w:rsidRDefault="004E6E08" w:rsidP="00425AD4">
      <w:pPr>
        <w:spacing w:after="0"/>
        <w:ind w:left="0"/>
        <w:jc w:val="center"/>
        <w:rPr>
          <w:rFonts w:ascii="Segoe UI" w:hAnsi="Segoe UI" w:cs="Segoe UI"/>
          <w:color w:val="0070C0"/>
          <w:sz w:val="52"/>
          <w:lang w:val="nl-NL"/>
        </w:rPr>
      </w:pPr>
    </w:p>
    <w:p w14:paraId="30209A5D" w14:textId="77777777" w:rsidR="0029489B" w:rsidRPr="0029489B" w:rsidRDefault="0029489B" w:rsidP="00425AD4">
      <w:pPr>
        <w:spacing w:after="0"/>
        <w:ind w:left="0"/>
        <w:jc w:val="center"/>
        <w:rPr>
          <w:rFonts w:ascii="Segoe UI" w:hAnsi="Segoe UI" w:cs="Segoe UI"/>
          <w:color w:val="0070C0"/>
          <w:sz w:val="44"/>
          <w:szCs w:val="44"/>
          <w:lang w:val="nl-NL"/>
        </w:rPr>
      </w:pPr>
      <w:r w:rsidRPr="0029489B">
        <w:rPr>
          <w:rFonts w:ascii="Segoe UI" w:hAnsi="Segoe UI" w:cs="Segoe UI"/>
          <w:color w:val="0070C0"/>
          <w:sz w:val="44"/>
          <w:szCs w:val="44"/>
          <w:lang w:val="nl-NL"/>
        </w:rPr>
        <w:t>Cursus Strategie dag 1</w:t>
      </w:r>
    </w:p>
    <w:p w14:paraId="6DCEAF7C" w14:textId="77777777" w:rsidR="00923C36" w:rsidRPr="00D81734" w:rsidRDefault="00923C36" w:rsidP="00425AD4">
      <w:pPr>
        <w:spacing w:after="0"/>
        <w:ind w:left="0"/>
        <w:jc w:val="center"/>
        <w:rPr>
          <w:rFonts w:ascii="Segoe UI" w:hAnsi="Segoe UI" w:cs="Segoe UI"/>
          <w:color w:val="0070C0"/>
          <w:sz w:val="52"/>
          <w:lang w:val="nl-NL"/>
        </w:rPr>
      </w:pPr>
    </w:p>
    <w:p w14:paraId="2D2F0FC0" w14:textId="77777777" w:rsidR="00021AD1" w:rsidRPr="00D81734" w:rsidRDefault="00021AD1" w:rsidP="00425AD4">
      <w:pPr>
        <w:spacing w:after="0"/>
        <w:ind w:left="0"/>
        <w:jc w:val="center"/>
        <w:rPr>
          <w:rFonts w:ascii="Segoe UI" w:hAnsi="Segoe UI" w:cs="Segoe UI"/>
          <w:sz w:val="52"/>
          <w:lang w:val="nl-NL"/>
        </w:rPr>
      </w:pPr>
    </w:p>
    <w:p w14:paraId="017BFB37" w14:textId="77777777" w:rsidR="000552C0" w:rsidRPr="00D81734" w:rsidRDefault="000552C0" w:rsidP="00425AD4">
      <w:pPr>
        <w:spacing w:after="0"/>
        <w:ind w:left="0"/>
        <w:jc w:val="center"/>
        <w:rPr>
          <w:rFonts w:ascii="Segoe UI" w:hAnsi="Segoe UI" w:cs="Segoe UI"/>
          <w:lang w:val="nl-NL"/>
        </w:rPr>
      </w:pPr>
    </w:p>
    <w:p w14:paraId="0C6124E1" w14:textId="77777777" w:rsidR="000552C0" w:rsidRPr="00D81734" w:rsidRDefault="000552C0" w:rsidP="00425AD4">
      <w:pPr>
        <w:spacing w:after="0"/>
        <w:ind w:left="0"/>
        <w:jc w:val="center"/>
        <w:rPr>
          <w:rFonts w:ascii="Segoe UI" w:hAnsi="Segoe UI" w:cs="Segoe UI"/>
          <w:lang w:val="nl-NL"/>
        </w:rPr>
      </w:pPr>
    </w:p>
    <w:p w14:paraId="05D0928D" w14:textId="77777777" w:rsidR="000552C0" w:rsidRPr="00D81734" w:rsidRDefault="000552C0" w:rsidP="00425AD4">
      <w:pPr>
        <w:spacing w:after="0"/>
        <w:ind w:left="0"/>
        <w:jc w:val="center"/>
        <w:rPr>
          <w:rFonts w:ascii="Segoe UI" w:hAnsi="Segoe UI" w:cs="Segoe UI"/>
          <w:lang w:val="nl-NL"/>
        </w:rPr>
      </w:pPr>
    </w:p>
    <w:p w14:paraId="2D92DCCA" w14:textId="77777777" w:rsidR="000552C0" w:rsidRPr="00D81734" w:rsidRDefault="000552C0" w:rsidP="00425AD4">
      <w:pPr>
        <w:spacing w:after="0"/>
        <w:ind w:left="0"/>
        <w:jc w:val="center"/>
        <w:rPr>
          <w:rFonts w:ascii="Segoe UI" w:hAnsi="Segoe UI" w:cs="Segoe UI"/>
          <w:lang w:val="nl-NL"/>
        </w:rPr>
      </w:pPr>
    </w:p>
    <w:p w14:paraId="762CFDFE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37190235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55766FF6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3BB21FDC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3B7D1F8D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4A303BE3" w14:textId="77777777" w:rsidR="000552C0" w:rsidRPr="00D81734" w:rsidRDefault="000552C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3776613C" w14:textId="77777777" w:rsidR="00AC0C05" w:rsidRPr="00D81734" w:rsidRDefault="00AC0C05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537D189B" w14:textId="77777777" w:rsidR="00AC0C05" w:rsidRPr="00D81734" w:rsidRDefault="00AC0C05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0125DC09" w14:textId="77777777" w:rsidR="006E6F60" w:rsidRPr="00D81734" w:rsidRDefault="006E6F6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24770410" w14:textId="77777777" w:rsidR="006E6F60" w:rsidRPr="00D81734" w:rsidRDefault="006E6F60" w:rsidP="00425AD4">
      <w:pPr>
        <w:spacing w:after="0"/>
        <w:ind w:left="0"/>
        <w:jc w:val="left"/>
        <w:rPr>
          <w:rFonts w:ascii="Segoe UI" w:hAnsi="Segoe UI" w:cs="Segoe UI"/>
          <w:lang w:val="nl-NL"/>
        </w:rPr>
      </w:pPr>
    </w:p>
    <w:p w14:paraId="04E39589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29EC5ED5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6BFEDA18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2B01C291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7D920FDC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67776D4C" w14:textId="77777777" w:rsidR="00271E6B" w:rsidRPr="00D81734" w:rsidRDefault="00271E6B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6BA8D88B" w14:textId="77777777" w:rsidR="00AC0C05" w:rsidRPr="00D81734" w:rsidRDefault="00386064" w:rsidP="00042367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  <w:r w:rsidRPr="00D81734">
        <w:rPr>
          <w:rFonts w:ascii="Segoe UI" w:hAnsi="Segoe UI" w:cs="Segoe UI"/>
          <w:lang w:val="nl-NL"/>
        </w:rPr>
        <w:t>Auteur(s)</w:t>
      </w:r>
    </w:p>
    <w:p w14:paraId="478847D4" w14:textId="76AA9978" w:rsidR="00284C1E" w:rsidRDefault="00030A60" w:rsidP="00284C1E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  <w:r w:rsidRPr="00D81734">
        <w:rPr>
          <w:rFonts w:ascii="Segoe UI" w:hAnsi="Segoe UI" w:cs="Segoe UI"/>
          <w:lang w:val="nl-NL"/>
        </w:rPr>
        <w:t xml:space="preserve">drs. </w:t>
      </w:r>
      <w:r w:rsidR="001D1A36" w:rsidRPr="00D81734">
        <w:rPr>
          <w:rFonts w:ascii="Segoe UI" w:hAnsi="Segoe UI" w:cs="Segoe UI"/>
          <w:lang w:val="nl-NL"/>
        </w:rPr>
        <w:t>R. van Bergeijk</w:t>
      </w:r>
    </w:p>
    <w:p w14:paraId="52386941" w14:textId="77777777" w:rsidR="00B36A0C" w:rsidRPr="00D81734" w:rsidRDefault="00B36A0C" w:rsidP="00284C1E">
      <w:pPr>
        <w:spacing w:after="0"/>
        <w:ind w:left="0" w:firstLine="708"/>
        <w:jc w:val="left"/>
        <w:rPr>
          <w:rFonts w:ascii="Segoe UI" w:hAnsi="Segoe UI" w:cs="Segoe UI"/>
          <w:lang w:val="nl-NL"/>
        </w:rPr>
      </w:pPr>
    </w:p>
    <w:p w14:paraId="592AC944" w14:textId="77777777" w:rsidR="00D44F43" w:rsidRPr="00D81734" w:rsidRDefault="00D44F43" w:rsidP="00D44F43">
      <w:pPr>
        <w:pStyle w:val="Kop2"/>
        <w:tabs>
          <w:tab w:val="left" w:pos="0"/>
        </w:tabs>
        <w:ind w:left="0"/>
        <w:rPr>
          <w:rFonts w:ascii="Segoe UI" w:hAnsi="Segoe UI" w:cs="Segoe UI"/>
          <w:lang w:val="nl-NL"/>
        </w:rPr>
      </w:pPr>
      <w:r w:rsidRPr="00D81734">
        <w:rPr>
          <w:rFonts w:ascii="Segoe UI" w:eastAsia="Segoe UI" w:hAnsi="Segoe UI" w:cs="Segoe UI"/>
          <w:lang w:val="nl-NL"/>
        </w:rPr>
        <w:lastRenderedPageBreak/>
        <w:t>PEST-Analyse</w:t>
      </w:r>
      <w:r w:rsidR="00A46D5B">
        <w:rPr>
          <w:rFonts w:ascii="Segoe UI" w:eastAsia="Segoe UI" w:hAnsi="Segoe UI" w:cs="Segoe UI"/>
          <w:lang w:val="nl-NL"/>
        </w:rPr>
        <w:t xml:space="preserve"> – Trends tot 3 tot 5 jaar</w:t>
      </w:r>
    </w:p>
    <w:p w14:paraId="597809B2" w14:textId="77777777" w:rsidR="00A46D5B" w:rsidRDefault="00D44F43" w:rsidP="00D44F43">
      <w:pPr>
        <w:spacing w:after="160"/>
        <w:ind w:left="0"/>
        <w:jc w:val="left"/>
        <w:rPr>
          <w:rFonts w:ascii="Segoe UI" w:eastAsia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t>Door het uitvoeren van de PEST-analyse, krijg</w:t>
      </w:r>
      <w:r w:rsidR="00E97351" w:rsidRPr="00D81734">
        <w:rPr>
          <w:rFonts w:ascii="Segoe UI" w:eastAsia="Segoe UI" w:hAnsi="Segoe UI" w:cs="Segoe UI"/>
          <w:sz w:val="22"/>
          <w:szCs w:val="22"/>
          <w:lang w:val="nl-NL"/>
        </w:rPr>
        <w:t>t u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inzicht in de ontwikkelingen en trends die mogelijk van invloed zijn op uw organisatie. </w:t>
      </w:r>
    </w:p>
    <w:p w14:paraId="6D18E341" w14:textId="77777777" w:rsidR="00D44F43" w:rsidRPr="00D81734" w:rsidRDefault="00D44F43" w:rsidP="00D44F43">
      <w:pPr>
        <w:spacing w:after="160"/>
        <w:ind w:left="0"/>
        <w:jc w:val="left"/>
        <w:rPr>
          <w:rFonts w:ascii="Segoe UI" w:eastAsia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Zorg dat u ieder onderdeel afzonderlijk kunt onderbouwen. Zo voorkomt u dat uw strategie gebaseerd is op aannames. </w:t>
      </w:r>
    </w:p>
    <w:p w14:paraId="6ED31C89" w14:textId="77777777" w:rsidR="00DA2F59" w:rsidRPr="00D81734" w:rsidRDefault="00DA2F59" w:rsidP="00D44F43">
      <w:pPr>
        <w:spacing w:after="160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Voorbeeld 1: Eén van de politieke ontwikkelingen is dat de overheid inzet op het beheersen van de kosten. Verwacht u dat deze trend zich voortzet? Zo ja, hoe gaat die trend zich voortzetten, komen er meer bezuinigingen of juist beperkingen in het basispakket? </w:t>
      </w:r>
    </w:p>
    <w:p w14:paraId="33FAB193" w14:textId="77777777" w:rsidR="00DA2F59" w:rsidRPr="00D81734" w:rsidRDefault="00DA2F59" w:rsidP="00D44F43">
      <w:pPr>
        <w:spacing w:after="160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Voorbeeld 2: Een andere trend die door de politiek is ingezet, is decentralisatie. De zorg wordt dichter bij de </w:t>
      </w:r>
      <w:r w:rsidR="00D81734" w:rsidRPr="00D81734">
        <w:rPr>
          <w:rFonts w:ascii="Segoe UI" w:eastAsia="Segoe UI" w:hAnsi="Segoe UI" w:cs="Segoe UI"/>
          <w:i/>
          <w:sz w:val="22"/>
          <w:szCs w:val="22"/>
          <w:lang w:val="nl-NL"/>
        </w:rPr>
        <w:t>burger</w:t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 georganiseerd door andere de gemeente. Wat verwacht u voor de komende drie jaar? Zal deze trend zich doorzetten. Hoe zit dat in uw gemeente? Kunt u dat onderbouwen?</w:t>
      </w:r>
    </w:p>
    <w:p w14:paraId="337B2D58" w14:textId="77777777" w:rsidR="00DA2F59" w:rsidRPr="00D81734" w:rsidRDefault="00DA2F59" w:rsidP="00D44F43">
      <w:pPr>
        <w:spacing w:after="160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Voorbeeld 3: Een economische ontwikkeling is de marktwerking in de gezondheidszorg. In het systeem hebben zorgverzekeraars veel macht gekregen. Wat verwacht u, krijgen de zorgverzekeraars meer of minder macht? Kunt u inschatten hoe dit de komende jaren er uit gaat zien? </w:t>
      </w:r>
    </w:p>
    <w:p w14:paraId="178753C0" w14:textId="77777777" w:rsidR="00D44F43" w:rsidRPr="00D81734" w:rsidRDefault="00D44F43" w:rsidP="00D44F43">
      <w:pPr>
        <w:spacing w:after="160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 xml:space="preserve"> 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Analyseer de belangrijke trends voor de volgende categorieën:</w:t>
      </w:r>
    </w:p>
    <w:p w14:paraId="3DA4AADE" w14:textId="77777777" w:rsidR="00D44F43" w:rsidRPr="00D81734" w:rsidRDefault="00D44F43" w:rsidP="00D44F43">
      <w:pPr>
        <w:pStyle w:val="Lijstalinea"/>
        <w:numPr>
          <w:ilvl w:val="0"/>
          <w:numId w:val="5"/>
        </w:numPr>
        <w:spacing w:after="16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P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olitieke ontwikkelingen</w:t>
      </w:r>
    </w:p>
    <w:p w14:paraId="713BD060" w14:textId="77777777" w:rsidR="00D44F43" w:rsidRPr="00D81734" w:rsidRDefault="00D44F43" w:rsidP="00D44F43">
      <w:pPr>
        <w:pStyle w:val="Lijstalinea"/>
        <w:numPr>
          <w:ilvl w:val="0"/>
          <w:numId w:val="5"/>
        </w:numPr>
        <w:spacing w:after="16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E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conomische ontwikkelingen</w:t>
      </w:r>
    </w:p>
    <w:p w14:paraId="1EB5E8E4" w14:textId="77777777" w:rsidR="00D44F43" w:rsidRPr="00D81734" w:rsidRDefault="00D44F43" w:rsidP="00D44F43">
      <w:pPr>
        <w:pStyle w:val="Lijstalinea"/>
        <w:numPr>
          <w:ilvl w:val="0"/>
          <w:numId w:val="5"/>
        </w:numPr>
        <w:spacing w:after="16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S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ociaa</w:t>
      </w:r>
      <w:r w:rsidR="007F5F65" w:rsidRPr="00D81734">
        <w:rPr>
          <w:rFonts w:ascii="Segoe UI" w:eastAsia="Segoe UI" w:hAnsi="Segoe UI" w:cs="Segoe UI"/>
          <w:sz w:val="22"/>
          <w:szCs w:val="22"/>
          <w:lang w:val="nl-NL"/>
        </w:rPr>
        <w:t>l-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demografische ontwikkelingen</w:t>
      </w:r>
    </w:p>
    <w:p w14:paraId="43B4299A" w14:textId="77777777" w:rsidR="00D44F43" w:rsidRPr="00D81734" w:rsidRDefault="00D44F43" w:rsidP="00D44F43">
      <w:pPr>
        <w:pStyle w:val="Lijstalinea"/>
        <w:numPr>
          <w:ilvl w:val="0"/>
          <w:numId w:val="5"/>
        </w:numPr>
        <w:spacing w:after="16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T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>echnologische ontwikkelingen</w:t>
      </w:r>
    </w:p>
    <w:p w14:paraId="71ACCA51" w14:textId="77777777" w:rsidR="0009697C" w:rsidRPr="00D81734" w:rsidRDefault="0009697C" w:rsidP="0009697C">
      <w:pPr>
        <w:pStyle w:val="Kop2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 xml:space="preserve">Concurrentie-analyse – </w:t>
      </w:r>
      <w:r w:rsidR="00380973" w:rsidRPr="00D81734">
        <w:rPr>
          <w:rFonts w:ascii="Segoe UI" w:hAnsi="Segoe UI" w:cs="Segoe UI"/>
          <w:sz w:val="22"/>
          <w:szCs w:val="22"/>
          <w:lang w:val="nl-NL"/>
        </w:rPr>
        <w:t xml:space="preserve">het </w:t>
      </w:r>
      <w:r w:rsidRPr="00D81734">
        <w:rPr>
          <w:rFonts w:ascii="Segoe UI" w:hAnsi="Segoe UI" w:cs="Segoe UI"/>
          <w:sz w:val="22"/>
          <w:szCs w:val="22"/>
          <w:lang w:val="nl-NL"/>
        </w:rPr>
        <w:t>Vijf-krachtenmodel</w:t>
      </w:r>
    </w:p>
    <w:p w14:paraId="0CDA694F" w14:textId="77777777" w:rsidR="0009697C" w:rsidRPr="00D81734" w:rsidRDefault="0009697C" w:rsidP="0009697C">
      <w:pPr>
        <w:tabs>
          <w:tab w:val="left" w:pos="352"/>
          <w:tab w:val="left" w:pos="392"/>
        </w:tabs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</w:p>
    <w:p w14:paraId="3206B41F" w14:textId="77777777" w:rsidR="005D0B02" w:rsidRPr="00D81734" w:rsidRDefault="0009697C" w:rsidP="0009697C">
      <w:pPr>
        <w:tabs>
          <w:tab w:val="left" w:pos="352"/>
          <w:tab w:val="left" w:pos="392"/>
        </w:tabs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 xml:space="preserve">Met het uitvoeren van de </w:t>
      </w:r>
      <w:r w:rsidR="00D81734" w:rsidRPr="00D81734">
        <w:rPr>
          <w:rFonts w:ascii="Segoe UI" w:hAnsi="Segoe UI" w:cs="Segoe UI"/>
          <w:sz w:val="22"/>
          <w:szCs w:val="22"/>
          <w:lang w:val="nl-NL"/>
        </w:rPr>
        <w:t>concurrentieanalyse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bepaalt </w:t>
      </w:r>
      <w:r w:rsidR="00DD2D19" w:rsidRPr="00D81734">
        <w:rPr>
          <w:rFonts w:ascii="Segoe UI" w:hAnsi="Segoe UI" w:cs="Segoe UI"/>
          <w:sz w:val="22"/>
          <w:szCs w:val="22"/>
          <w:lang w:val="nl-NL"/>
        </w:rPr>
        <w:t>men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de mate van concurrentie binnen een markt. </w:t>
      </w:r>
      <w:r w:rsidR="00E84991" w:rsidRPr="00D81734">
        <w:rPr>
          <w:rFonts w:ascii="Segoe UI" w:hAnsi="Segoe UI" w:cs="Segoe UI"/>
          <w:sz w:val="22"/>
          <w:szCs w:val="22"/>
          <w:lang w:val="nl-NL"/>
        </w:rPr>
        <w:t>U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kunt hierdoor bepalen of het interessant is om op een andere markt te opereren. Ook kun</w:t>
      </w:r>
      <w:r w:rsidR="00E84991" w:rsidRPr="00D81734">
        <w:rPr>
          <w:rFonts w:ascii="Segoe UI" w:hAnsi="Segoe UI" w:cs="Segoe UI"/>
          <w:sz w:val="22"/>
          <w:szCs w:val="22"/>
          <w:lang w:val="nl-NL"/>
        </w:rPr>
        <w:t>t u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bepalen hoe makkelijk het voor anderen is om op </w:t>
      </w:r>
      <w:r w:rsidR="00FE3EBD" w:rsidRPr="00D81734">
        <w:rPr>
          <w:rFonts w:ascii="Segoe UI" w:hAnsi="Segoe UI" w:cs="Segoe UI"/>
          <w:sz w:val="22"/>
          <w:szCs w:val="22"/>
          <w:lang w:val="nl-NL"/>
        </w:rPr>
        <w:t>deze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markt te opereren. </w:t>
      </w:r>
    </w:p>
    <w:p w14:paraId="4638DA7C" w14:textId="77777777" w:rsidR="0009697C" w:rsidRPr="00D81734" w:rsidRDefault="0009697C" w:rsidP="0009697C">
      <w:pPr>
        <w:tabs>
          <w:tab w:val="left" w:pos="352"/>
          <w:tab w:val="left" w:pos="392"/>
        </w:tabs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 xml:space="preserve">Onderstaand model wordt </w:t>
      </w:r>
      <w:r w:rsidR="005D0B02" w:rsidRPr="00D81734">
        <w:rPr>
          <w:rFonts w:ascii="Segoe UI" w:hAnsi="Segoe UI" w:cs="Segoe UI"/>
          <w:sz w:val="22"/>
          <w:szCs w:val="22"/>
          <w:lang w:val="nl-NL"/>
        </w:rPr>
        <w:t>verder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stap voor stap behandeld. Probeer </w:t>
      </w:r>
      <w:r w:rsidR="005D0B02" w:rsidRPr="00D81734">
        <w:rPr>
          <w:rFonts w:ascii="Segoe UI" w:hAnsi="Segoe UI" w:cs="Segoe UI"/>
          <w:sz w:val="22"/>
          <w:szCs w:val="22"/>
          <w:lang w:val="nl-NL"/>
        </w:rPr>
        <w:t>op elke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vra</w:t>
      </w:r>
      <w:r w:rsidR="005D0B02" w:rsidRPr="00D81734">
        <w:rPr>
          <w:rFonts w:ascii="Segoe UI" w:hAnsi="Segoe UI" w:cs="Segoe UI"/>
          <w:sz w:val="22"/>
          <w:szCs w:val="22"/>
          <w:lang w:val="nl-NL"/>
        </w:rPr>
        <w:t>ag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</w:t>
      </w:r>
      <w:r w:rsidR="005D0B02" w:rsidRPr="00D81734">
        <w:rPr>
          <w:rFonts w:ascii="Segoe UI" w:hAnsi="Segoe UI" w:cs="Segoe UI"/>
          <w:sz w:val="22"/>
          <w:szCs w:val="22"/>
          <w:lang w:val="nl-NL"/>
        </w:rPr>
        <w:t>een antwoord te geven</w:t>
      </w:r>
      <w:r w:rsidRPr="00D81734">
        <w:rPr>
          <w:rFonts w:ascii="Segoe UI" w:hAnsi="Segoe UI" w:cs="Segoe UI"/>
          <w:sz w:val="22"/>
          <w:szCs w:val="22"/>
          <w:lang w:val="nl-NL"/>
        </w:rPr>
        <w:t>.</w:t>
      </w:r>
    </w:p>
    <w:p w14:paraId="0E229CFE" w14:textId="77777777" w:rsidR="009C2319" w:rsidRPr="00D81734" w:rsidRDefault="009C2319" w:rsidP="0009697C">
      <w:pPr>
        <w:tabs>
          <w:tab w:val="left" w:pos="352"/>
          <w:tab w:val="left" w:pos="392"/>
        </w:tabs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</w:p>
    <w:p w14:paraId="60ED7CDC" w14:textId="77777777" w:rsidR="009C2319" w:rsidRPr="00D81734" w:rsidRDefault="009C2319" w:rsidP="009C2319">
      <w:pPr>
        <w:pStyle w:val="Lijstalinea"/>
        <w:numPr>
          <w:ilvl w:val="0"/>
          <w:numId w:val="9"/>
        </w:numPr>
        <w:tabs>
          <w:tab w:val="left" w:pos="352"/>
          <w:tab w:val="left" w:pos="392"/>
        </w:tabs>
        <w:spacing w:after="0" w:line="240" w:lineRule="auto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Nieuwe toetreders</w:t>
      </w:r>
    </w:p>
    <w:p w14:paraId="11DBF3CB" w14:textId="77777777" w:rsidR="009C2319" w:rsidRPr="00D81734" w:rsidRDefault="009C2319" w:rsidP="009C2319">
      <w:pPr>
        <w:pStyle w:val="Lijstalinea"/>
        <w:numPr>
          <w:ilvl w:val="0"/>
          <w:numId w:val="9"/>
        </w:numPr>
        <w:tabs>
          <w:tab w:val="left" w:pos="352"/>
          <w:tab w:val="left" w:pos="392"/>
        </w:tabs>
        <w:spacing w:after="0" w:line="240" w:lineRule="auto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Mogelijkheid tot substituten</w:t>
      </w:r>
    </w:p>
    <w:p w14:paraId="3E246D7E" w14:textId="77777777" w:rsidR="009C2319" w:rsidRPr="00D81734" w:rsidRDefault="009C2319" w:rsidP="009C2319">
      <w:pPr>
        <w:pStyle w:val="Lijstalinea"/>
        <w:numPr>
          <w:ilvl w:val="0"/>
          <w:numId w:val="9"/>
        </w:numPr>
        <w:tabs>
          <w:tab w:val="left" w:pos="352"/>
          <w:tab w:val="left" w:pos="392"/>
        </w:tabs>
        <w:spacing w:after="0" w:line="240" w:lineRule="auto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Kracht van leveranciers</w:t>
      </w:r>
    </w:p>
    <w:p w14:paraId="16893DD6" w14:textId="77777777" w:rsidR="009C2319" w:rsidRPr="00D81734" w:rsidRDefault="009C2319" w:rsidP="009C2319">
      <w:pPr>
        <w:pStyle w:val="Lijstalinea"/>
        <w:numPr>
          <w:ilvl w:val="0"/>
          <w:numId w:val="9"/>
        </w:numPr>
        <w:tabs>
          <w:tab w:val="left" w:pos="352"/>
          <w:tab w:val="left" w:pos="392"/>
        </w:tabs>
        <w:spacing w:after="0" w:line="240" w:lineRule="auto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Kracht van afnemers</w:t>
      </w:r>
    </w:p>
    <w:p w14:paraId="2A160406" w14:textId="77777777" w:rsidR="00B16B8E" w:rsidRPr="00D81734" w:rsidRDefault="009C2319" w:rsidP="009C2319">
      <w:pPr>
        <w:pStyle w:val="Lijstalinea"/>
        <w:numPr>
          <w:ilvl w:val="0"/>
          <w:numId w:val="9"/>
        </w:numPr>
        <w:tabs>
          <w:tab w:val="left" w:pos="352"/>
          <w:tab w:val="left" w:pos="392"/>
        </w:tabs>
        <w:spacing w:after="0" w:line="240" w:lineRule="auto"/>
        <w:jc w:val="left"/>
        <w:rPr>
          <w:rFonts w:ascii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hAnsi="Segoe UI" w:cs="Segoe UI"/>
          <w:i/>
          <w:sz w:val="22"/>
          <w:szCs w:val="22"/>
          <w:lang w:val="nl-NL"/>
        </w:rPr>
        <w:t xml:space="preserve">Intensiteit van </w:t>
      </w:r>
      <w:r w:rsidR="00D81734" w:rsidRPr="00D81734">
        <w:rPr>
          <w:rFonts w:ascii="Segoe UI" w:hAnsi="Segoe UI" w:cs="Segoe UI"/>
          <w:i/>
          <w:sz w:val="22"/>
          <w:szCs w:val="22"/>
          <w:lang w:val="nl-NL"/>
        </w:rPr>
        <w:t>concurrenten</w:t>
      </w:r>
      <w:r w:rsidRPr="00D81734">
        <w:rPr>
          <w:rFonts w:ascii="Segoe UI" w:hAnsi="Segoe UI" w:cs="Segoe UI"/>
          <w:i/>
          <w:sz w:val="22"/>
          <w:szCs w:val="22"/>
          <w:lang w:val="nl-NL"/>
        </w:rPr>
        <w:t xml:space="preserve"> (regioanalyse)</w:t>
      </w:r>
    </w:p>
    <w:p w14:paraId="29A52662" w14:textId="77777777" w:rsidR="00B16B8E" w:rsidRPr="00D81734" w:rsidRDefault="00B16B8E">
      <w:pPr>
        <w:spacing w:after="0" w:line="240" w:lineRule="auto"/>
        <w:ind w:left="0"/>
        <w:jc w:val="left"/>
        <w:rPr>
          <w:rFonts w:ascii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hAnsi="Segoe UI" w:cs="Segoe UI"/>
          <w:i/>
          <w:sz w:val="22"/>
          <w:szCs w:val="22"/>
          <w:lang w:val="nl-NL"/>
        </w:rPr>
        <w:br w:type="page"/>
      </w:r>
    </w:p>
    <w:p w14:paraId="3FBE4D07" w14:textId="77777777" w:rsidR="0009697C" w:rsidRPr="00D81734" w:rsidRDefault="0009697C" w:rsidP="0009697C">
      <w:pPr>
        <w:tabs>
          <w:tab w:val="left" w:pos="352"/>
          <w:tab w:val="left" w:pos="392"/>
        </w:tabs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</w:p>
    <w:p w14:paraId="029DCDB4" w14:textId="77777777" w:rsidR="0072483B" w:rsidRPr="00D81734" w:rsidRDefault="00A61188" w:rsidP="000D22EB">
      <w:pPr>
        <w:pStyle w:val="Kop2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Vragen voor het vijf-krachtenmodel</w:t>
      </w:r>
    </w:p>
    <w:p w14:paraId="7AE922CB" w14:textId="77777777" w:rsidR="001F2756" w:rsidRPr="00D81734" w:rsidRDefault="001F2756">
      <w:pPr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</w:p>
    <w:p w14:paraId="5CE8ACA0" w14:textId="77777777" w:rsidR="00A61188" w:rsidRPr="00D81734" w:rsidRDefault="00A61188" w:rsidP="00A61188">
      <w:pPr>
        <w:pStyle w:val="Kop3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t>Wat zijn mogelijke barrières voor toetreders?</w:t>
      </w:r>
    </w:p>
    <w:p w14:paraId="65334FAA" w14:textId="77777777" w:rsidR="00A61188" w:rsidRPr="00D81734" w:rsidRDefault="00A61188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sz w:val="22"/>
          <w:szCs w:val="22"/>
          <w:lang w:val="nl-NL"/>
        </w:rPr>
      </w:pPr>
    </w:p>
    <w:p w14:paraId="7C8408EB" w14:textId="77777777" w:rsidR="0045427B" w:rsidRPr="00D81734" w:rsidRDefault="0045427B" w:rsidP="0045427B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Wetten en regels</w:t>
      </w:r>
    </w:p>
    <w:p w14:paraId="7057093E" w14:textId="77777777" w:rsidR="0045427B" w:rsidRPr="00D81734" w:rsidRDefault="0045427B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Zijn er wetten en regels; vanuit de overheid waar fysiotherapeuten aan moeten voldoen voordat ze een fysiotherapiepraktijk mogen starten?</w:t>
      </w:r>
    </w:p>
    <w:p w14:paraId="560A82B0" w14:textId="77777777" w:rsidR="0045427B" w:rsidRPr="00D81734" w:rsidRDefault="0045427B" w:rsidP="0045427B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Beroepsorganisaties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br/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Zijn er regels vanuit de beroepsorganisaties waar u aan moet voldoen voordat u op een markt mag opereren?</w:t>
      </w:r>
    </w:p>
    <w:p w14:paraId="6C447AD1" w14:textId="77777777" w:rsidR="0045427B" w:rsidRPr="00D81734" w:rsidRDefault="0045427B" w:rsidP="0045427B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Verzekeraars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br/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Zijn er regels vanuit de verzekeraar waar u aan moet voldoen voordat u op een markt mag opereren?</w:t>
      </w:r>
    </w:p>
    <w:p w14:paraId="1A289ED0" w14:textId="77777777" w:rsidR="00A61188" w:rsidRPr="00D81734" w:rsidRDefault="00A61188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Reputatie van een nieuwe praktijk/van jullie dienst?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br/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Wat als een praktijk met een heel goede reputatie bij u om de hoek gaat zitten. Of is de reputatie van uw praktijk juist zo goed dat andere partijen niet op uw markt komen?</w:t>
      </w:r>
    </w:p>
    <w:p w14:paraId="236140D8" w14:textId="77777777" w:rsidR="00A61188" w:rsidRPr="00D81734" w:rsidRDefault="0045427B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A</w:t>
      </w:r>
      <w:r w:rsidR="00A61188" w:rsidRPr="00D81734">
        <w:rPr>
          <w:rFonts w:ascii="Segoe UI" w:eastAsia="Segoe UI" w:hAnsi="Segoe UI" w:cs="Segoe UI"/>
          <w:b/>
          <w:sz w:val="22"/>
          <w:szCs w:val="22"/>
          <w:lang w:val="nl-NL"/>
        </w:rPr>
        <w:t xml:space="preserve">nders... </w:t>
      </w:r>
    </w:p>
    <w:p w14:paraId="6501698C" w14:textId="77777777" w:rsidR="00A61188" w:rsidRPr="00D81734" w:rsidRDefault="0045427B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Conclusie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</w:t>
      </w:r>
      <w:r w:rsidRPr="00D81734">
        <w:rPr>
          <w:rFonts w:ascii="Segoe UI" w:eastAsia="Segoe UI" w:hAnsi="Segoe UI" w:cs="Segoe UI"/>
          <w:sz w:val="22"/>
          <w:szCs w:val="22"/>
          <w:lang w:val="nl-NL"/>
        </w:rPr>
        <w:br/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Zijn er veel of weinig </w:t>
      </w:r>
      <w:r w:rsidR="00D81734" w:rsidRPr="00D81734">
        <w:rPr>
          <w:rFonts w:ascii="Segoe UI" w:eastAsia="Segoe UI" w:hAnsi="Segoe UI" w:cs="Segoe UI"/>
          <w:i/>
          <w:sz w:val="22"/>
          <w:szCs w:val="22"/>
          <w:lang w:val="nl-NL"/>
        </w:rPr>
        <w:t>barrières</w:t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 om een fysiotherapiepraktijk te beginnen en daarmee op uw markt te starten?</w:t>
      </w:r>
    </w:p>
    <w:p w14:paraId="023AF9DA" w14:textId="77777777" w:rsidR="00A61188" w:rsidRPr="00D81734" w:rsidRDefault="00A61188" w:rsidP="00A61188">
      <w:pPr>
        <w:pStyle w:val="Kop3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t>Wat zijn potentiële substituut-producten of -diensten?</w:t>
      </w:r>
    </w:p>
    <w:p w14:paraId="2B8FD971" w14:textId="77777777" w:rsidR="00A61188" w:rsidRPr="00D81734" w:rsidRDefault="00A61188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sz w:val="22"/>
          <w:szCs w:val="22"/>
          <w:lang w:val="nl-NL"/>
        </w:rPr>
      </w:pPr>
    </w:p>
    <w:p w14:paraId="48959533" w14:textId="77777777" w:rsidR="0045427B" w:rsidRPr="00D81734" w:rsidRDefault="0045427B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Wanneer iemand last heeft met bewegen, zijn er dan nog andere producten en of diensten waar hij of zij met zijn klacht terecht kan?</w:t>
      </w:r>
    </w:p>
    <w:p w14:paraId="2D89AB82" w14:textId="77777777" w:rsidR="00F80FA1" w:rsidRPr="00D81734" w:rsidRDefault="00F80FA1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sz w:val="22"/>
          <w:szCs w:val="22"/>
          <w:lang w:val="nl-NL"/>
        </w:rPr>
        <w:t>Andere behandelmethoden</w:t>
      </w:r>
      <w:r w:rsidR="00A61188" w:rsidRPr="00D81734">
        <w:rPr>
          <w:rFonts w:ascii="Segoe UI" w:eastAsia="Segoe UI" w:hAnsi="Segoe UI" w:cs="Segoe UI"/>
          <w:b/>
          <w:sz w:val="22"/>
          <w:szCs w:val="22"/>
          <w:lang w:val="nl-NL"/>
        </w:rPr>
        <w:br/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Programma’s in fitnessclubs?</w:t>
      </w:r>
    </w:p>
    <w:p w14:paraId="158555DF" w14:textId="77777777" w:rsidR="00A61188" w:rsidRPr="00D81734" w:rsidRDefault="00F80FA1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Z</w:t>
      </w:r>
      <w:r w:rsidR="00A61188" w:rsidRPr="00D81734">
        <w:rPr>
          <w:rFonts w:ascii="Segoe UI" w:eastAsia="Segoe UI" w:hAnsi="Segoe UI" w:cs="Segoe UI"/>
          <w:i/>
          <w:sz w:val="22"/>
          <w:szCs w:val="22"/>
          <w:lang w:val="nl-NL"/>
        </w:rPr>
        <w:t>elfhulpprogramma’s op internet?</w:t>
      </w:r>
    </w:p>
    <w:p w14:paraId="373C15F8" w14:textId="77777777" w:rsidR="00C8688E" w:rsidRPr="00D81734" w:rsidRDefault="00C8688E" w:rsidP="00C8688E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i/>
          <w:sz w:val="22"/>
          <w:szCs w:val="22"/>
          <w:lang w:val="nl-NL"/>
        </w:rPr>
        <w:t xml:space="preserve">Conclusie. </w:t>
      </w:r>
    </w:p>
    <w:p w14:paraId="17238949" w14:textId="77777777" w:rsidR="00C8688E" w:rsidRDefault="00C8688E" w:rsidP="00C8688E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Zijn er veel of weinig </w:t>
      </w:r>
      <w:r w:rsidR="00D81734" w:rsidRPr="00D81734">
        <w:rPr>
          <w:rFonts w:ascii="Segoe UI" w:eastAsia="Segoe UI" w:hAnsi="Segoe UI" w:cs="Segoe UI"/>
          <w:i/>
          <w:sz w:val="22"/>
          <w:szCs w:val="22"/>
          <w:lang w:val="nl-NL"/>
        </w:rPr>
        <w:t>substituten</w:t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 en verwacht je of dit de komende jaren gaat veranderen?</w:t>
      </w:r>
    </w:p>
    <w:p w14:paraId="49568638" w14:textId="77777777" w:rsidR="00A81506" w:rsidRDefault="00A81506" w:rsidP="00C8688E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</w:p>
    <w:p w14:paraId="1767DDE0" w14:textId="77777777" w:rsidR="00A81506" w:rsidRPr="00D81734" w:rsidRDefault="00A81506" w:rsidP="00C8688E">
      <w:pPr>
        <w:spacing w:after="160" w:line="259" w:lineRule="auto"/>
        <w:ind w:left="0"/>
        <w:jc w:val="left"/>
        <w:rPr>
          <w:rFonts w:ascii="Segoe UI" w:hAnsi="Segoe UI" w:cs="Segoe UI"/>
          <w:i/>
          <w:sz w:val="22"/>
          <w:szCs w:val="22"/>
          <w:lang w:val="nl-NL"/>
        </w:rPr>
      </w:pPr>
    </w:p>
    <w:p w14:paraId="06B79173" w14:textId="77777777" w:rsidR="00A61188" w:rsidRPr="00D81734" w:rsidRDefault="00633982" w:rsidP="00A61188">
      <w:pPr>
        <w:pStyle w:val="Kop3"/>
        <w:ind w:left="0"/>
        <w:rPr>
          <w:rFonts w:ascii="Segoe UI" w:eastAsia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lastRenderedPageBreak/>
        <w:t xml:space="preserve">wat is de </w:t>
      </w:r>
      <w:r w:rsidR="00A61188" w:rsidRPr="00D81734">
        <w:rPr>
          <w:rFonts w:ascii="Segoe UI" w:eastAsia="Segoe UI" w:hAnsi="Segoe UI" w:cs="Segoe UI"/>
          <w:sz w:val="22"/>
          <w:szCs w:val="22"/>
          <w:lang w:val="nl-NL"/>
        </w:rPr>
        <w:t>Onderhandelingspositie van de leverancier?</w:t>
      </w:r>
      <w:r w:rsidR="00F80FA1"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</w:t>
      </w:r>
    </w:p>
    <w:p w14:paraId="4B53AFA9" w14:textId="77777777" w:rsidR="00F80FA1" w:rsidRPr="00D81734" w:rsidRDefault="00F80FA1" w:rsidP="00F80FA1">
      <w:pPr>
        <w:rPr>
          <w:rFonts w:ascii="Segoe UI" w:hAnsi="Segoe UI" w:cs="Segoe UI"/>
          <w:sz w:val="22"/>
          <w:szCs w:val="22"/>
          <w:lang w:val="nl-NL"/>
        </w:rPr>
      </w:pPr>
    </w:p>
    <w:p w14:paraId="6486B9CA" w14:textId="77777777" w:rsidR="00F80FA1" w:rsidRPr="00D81734" w:rsidRDefault="00F80FA1" w:rsidP="00F80FA1">
      <w:pPr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Wie zijn jullie leveranciers c.q. v</w:t>
      </w:r>
      <w:r w:rsidR="00F17126" w:rsidRPr="00D81734">
        <w:rPr>
          <w:rFonts w:ascii="Segoe UI" w:hAnsi="Segoe UI" w:cs="Segoe UI"/>
          <w:sz w:val="22"/>
          <w:szCs w:val="22"/>
          <w:lang w:val="nl-NL"/>
        </w:rPr>
        <w:t>ia wie komen jullie aan de patië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nten en hoeveel invloed hebben deze partijen op jullie? Voor het gemak delen we de zorgverzekeraar ook in als leverancier. </w:t>
      </w:r>
    </w:p>
    <w:p w14:paraId="1F925A98" w14:textId="77777777" w:rsidR="00C8688E" w:rsidRPr="00D81734" w:rsidRDefault="00C8688E" w:rsidP="00C8688E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i/>
          <w:sz w:val="22"/>
          <w:szCs w:val="22"/>
          <w:lang w:val="nl-NL"/>
        </w:rPr>
        <w:t xml:space="preserve">Conclusie. </w:t>
      </w:r>
    </w:p>
    <w:p w14:paraId="4CAA3563" w14:textId="77777777" w:rsidR="00C8688E" w:rsidRPr="00D81734" w:rsidRDefault="00C8688E" w:rsidP="00C8688E">
      <w:pPr>
        <w:spacing w:after="160" w:line="259" w:lineRule="auto"/>
        <w:ind w:left="0"/>
        <w:jc w:val="left"/>
        <w:rPr>
          <w:rFonts w:ascii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Hoeveel invloed heeft de leverancier nu op de praktijk en gaat dat de komende jaren veranderen?</w:t>
      </w:r>
    </w:p>
    <w:p w14:paraId="38CEEB56" w14:textId="77777777" w:rsidR="00A61188" w:rsidRPr="00D81734" w:rsidRDefault="00A61188" w:rsidP="00A61188">
      <w:pPr>
        <w:pStyle w:val="Kop3"/>
        <w:ind w:left="0"/>
        <w:rPr>
          <w:rFonts w:ascii="Segoe UI" w:eastAsia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Wat is de onderhandelingspositie van de </w:t>
      </w:r>
      <w:proofErr w:type="gramStart"/>
      <w:r w:rsidRPr="00D81734">
        <w:rPr>
          <w:rFonts w:ascii="Segoe UI" w:eastAsia="Segoe UI" w:hAnsi="Segoe UI" w:cs="Segoe UI"/>
          <w:sz w:val="22"/>
          <w:szCs w:val="22"/>
          <w:lang w:val="nl-NL"/>
        </w:rPr>
        <w:t>afnemer /</w:t>
      </w:r>
      <w:proofErr w:type="gramEnd"/>
      <w:r w:rsidRPr="00D81734">
        <w:rPr>
          <w:rFonts w:ascii="Segoe UI" w:eastAsia="Segoe UI" w:hAnsi="Segoe UI" w:cs="Segoe UI"/>
          <w:sz w:val="22"/>
          <w:szCs w:val="22"/>
          <w:lang w:val="nl-NL"/>
        </w:rPr>
        <w:t xml:space="preserve"> de patiënt?</w:t>
      </w:r>
    </w:p>
    <w:p w14:paraId="752709F2" w14:textId="77777777" w:rsidR="00A61188" w:rsidRPr="00D81734" w:rsidRDefault="00A61188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sz w:val="22"/>
          <w:szCs w:val="22"/>
          <w:lang w:val="nl-NL"/>
        </w:rPr>
      </w:pPr>
    </w:p>
    <w:p w14:paraId="75B58298" w14:textId="77777777" w:rsidR="00C8688E" w:rsidRPr="00D81734" w:rsidRDefault="00C8688E" w:rsidP="00C8688E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Zijn klanten in groepen in te delen en zo ja, welke?</w:t>
      </w:r>
    </w:p>
    <w:p w14:paraId="4F6000D2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</w:p>
    <w:p w14:paraId="310C5F04" w14:textId="77777777" w:rsidR="00A61188" w:rsidRPr="00D81734" w:rsidRDefault="00A61188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Ku</w:t>
      </w:r>
      <w:r w:rsidR="00C8688E" w:rsidRPr="00D81734">
        <w:rPr>
          <w:rFonts w:ascii="Segoe UI" w:eastAsia="Segoe UI" w:hAnsi="Segoe UI" w:cs="Segoe UI"/>
          <w:i/>
          <w:sz w:val="22"/>
          <w:szCs w:val="22"/>
          <w:lang w:val="nl-NL"/>
        </w:rPr>
        <w:t>nnen klanten eenvoudig overstappen naar een andere aanbieder?</w:t>
      </w:r>
    </w:p>
    <w:p w14:paraId="42A5F76B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</w:p>
    <w:p w14:paraId="74118AFA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>Organiseert de klant zich in belangengroepen?</w:t>
      </w:r>
    </w:p>
    <w:p w14:paraId="600D811E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i/>
          <w:sz w:val="22"/>
          <w:szCs w:val="22"/>
          <w:lang w:val="nl-NL"/>
        </w:rPr>
      </w:pPr>
    </w:p>
    <w:p w14:paraId="011F561C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eastAsia="Segoe UI" w:hAnsi="Segoe UI" w:cs="Segoe UI"/>
          <w:b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b/>
          <w:i/>
          <w:sz w:val="22"/>
          <w:szCs w:val="22"/>
          <w:lang w:val="nl-NL"/>
        </w:rPr>
        <w:t xml:space="preserve">Conclusie. </w:t>
      </w:r>
    </w:p>
    <w:p w14:paraId="2A372D77" w14:textId="77777777" w:rsidR="00C8688E" w:rsidRPr="00D81734" w:rsidRDefault="00C8688E" w:rsidP="00A61188">
      <w:pPr>
        <w:spacing w:after="160" w:line="259" w:lineRule="auto"/>
        <w:ind w:left="0"/>
        <w:jc w:val="left"/>
        <w:rPr>
          <w:rFonts w:ascii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Hoeveel invloed heeft de </w:t>
      </w:r>
      <w:r w:rsidR="00D81734" w:rsidRPr="00D81734">
        <w:rPr>
          <w:rFonts w:ascii="Segoe UI" w:eastAsia="Segoe UI" w:hAnsi="Segoe UI" w:cs="Segoe UI"/>
          <w:i/>
          <w:sz w:val="22"/>
          <w:szCs w:val="22"/>
          <w:lang w:val="nl-NL"/>
        </w:rPr>
        <w:t>patiënt</w:t>
      </w:r>
      <w:r w:rsidRPr="00D81734">
        <w:rPr>
          <w:rFonts w:ascii="Segoe UI" w:eastAsia="Segoe UI" w:hAnsi="Segoe UI" w:cs="Segoe UI"/>
          <w:i/>
          <w:sz w:val="22"/>
          <w:szCs w:val="22"/>
          <w:lang w:val="nl-NL"/>
        </w:rPr>
        <w:t xml:space="preserve"> nu op de praktijk en gaat dat de komende jaren veranderen?</w:t>
      </w:r>
    </w:p>
    <w:p w14:paraId="21D7F80A" w14:textId="77777777" w:rsidR="00C8688E" w:rsidRPr="00D81734" w:rsidRDefault="00C8688E">
      <w:pPr>
        <w:spacing w:after="0" w:line="240" w:lineRule="auto"/>
        <w:ind w:left="0"/>
        <w:jc w:val="left"/>
        <w:rPr>
          <w:rFonts w:ascii="Segoe UI" w:hAnsi="Segoe UI" w:cs="Segoe UI"/>
          <w:i/>
          <w:sz w:val="22"/>
          <w:szCs w:val="22"/>
          <w:lang w:val="nl-NL"/>
        </w:rPr>
      </w:pPr>
      <w:r w:rsidRPr="00D81734">
        <w:rPr>
          <w:rFonts w:ascii="Segoe UI" w:hAnsi="Segoe UI" w:cs="Segoe UI"/>
          <w:i/>
          <w:sz w:val="22"/>
          <w:szCs w:val="22"/>
          <w:lang w:val="nl-NL"/>
        </w:rPr>
        <w:br w:type="page"/>
      </w:r>
    </w:p>
    <w:p w14:paraId="75535363" w14:textId="77777777" w:rsidR="00A61188" w:rsidRPr="00D81734" w:rsidRDefault="00A61188" w:rsidP="006019C7">
      <w:pPr>
        <w:pStyle w:val="Kop3"/>
        <w:ind w:left="0"/>
        <w:rPr>
          <w:rFonts w:ascii="Segoe UI" w:eastAsia="Segoe UI" w:hAnsi="Segoe UI" w:cs="Segoe UI"/>
          <w:sz w:val="22"/>
          <w:szCs w:val="22"/>
          <w:lang w:val="nl-NL"/>
        </w:rPr>
      </w:pPr>
      <w:r w:rsidRPr="00D81734">
        <w:rPr>
          <w:rFonts w:ascii="Segoe UI" w:eastAsia="Segoe UI" w:hAnsi="Segoe UI" w:cs="Segoe UI"/>
          <w:sz w:val="22"/>
          <w:szCs w:val="22"/>
          <w:lang w:val="nl-NL"/>
        </w:rPr>
        <w:lastRenderedPageBreak/>
        <w:t>Regioanalyse</w:t>
      </w:r>
    </w:p>
    <w:p w14:paraId="18B2E48E" w14:textId="77777777" w:rsidR="00A61188" w:rsidRPr="00D81734" w:rsidRDefault="00A61188" w:rsidP="00A61188">
      <w:pPr>
        <w:spacing w:after="160" w:line="259" w:lineRule="auto"/>
        <w:ind w:left="-12"/>
        <w:rPr>
          <w:rFonts w:ascii="Segoe UI" w:eastAsiaTheme="minorEastAsia" w:hAnsi="Segoe UI" w:cs="Segoe UI"/>
          <w:sz w:val="22"/>
          <w:szCs w:val="22"/>
          <w:lang w:val="nl-NL"/>
        </w:rPr>
      </w:pPr>
    </w:p>
    <w:p w14:paraId="21F6E6E4" w14:textId="77777777" w:rsidR="00C8688E" w:rsidRPr="00D81734" w:rsidRDefault="00C8688E" w:rsidP="00A61188">
      <w:pPr>
        <w:spacing w:after="160" w:line="259" w:lineRule="auto"/>
        <w:ind w:left="-12"/>
        <w:rPr>
          <w:rFonts w:ascii="Segoe UI" w:eastAsiaTheme="minorEastAsia" w:hAnsi="Segoe UI" w:cs="Segoe UI"/>
          <w:b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b/>
          <w:sz w:val="22"/>
          <w:szCs w:val="22"/>
          <w:lang w:val="nl-NL"/>
        </w:rPr>
        <w:t>Vaststellen regio</w:t>
      </w:r>
    </w:p>
    <w:p w14:paraId="1804815D" w14:textId="77777777" w:rsidR="00C8688E" w:rsidRPr="00D81734" w:rsidRDefault="00C8688E" w:rsidP="00A61188">
      <w:pPr>
        <w:spacing w:after="160" w:line="259" w:lineRule="auto"/>
        <w:ind w:left="-12"/>
        <w:rPr>
          <w:rFonts w:ascii="Segoe UI" w:eastAsiaTheme="minorEastAsia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Uit welke </w:t>
      </w:r>
      <w:r w:rsidR="00D81734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postcodegebieden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 komt 80% van uw </w:t>
      </w:r>
      <w:r w:rsidR="00D81734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patiënten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?</w:t>
      </w:r>
    </w:p>
    <w:p w14:paraId="7FE379AA" w14:textId="77777777" w:rsidR="00C8688E" w:rsidRPr="00D81734" w:rsidRDefault="00C8688E" w:rsidP="00A61188">
      <w:pPr>
        <w:spacing w:after="160" w:line="259" w:lineRule="auto"/>
        <w:ind w:left="-12"/>
        <w:rPr>
          <w:rFonts w:ascii="Segoe UI" w:eastAsiaTheme="minorEastAsia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Uit welke </w:t>
      </w:r>
      <w:r w:rsidR="00D81734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postcodegebieden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 komt 80% van het totaal van de zittingen?</w:t>
      </w:r>
    </w:p>
    <w:p w14:paraId="54BF6764" w14:textId="77777777" w:rsidR="00C8688E" w:rsidRPr="00D81734" w:rsidRDefault="00C8688E" w:rsidP="00A61188">
      <w:pPr>
        <w:spacing w:after="160" w:line="259" w:lineRule="auto"/>
        <w:ind w:left="-12"/>
        <w:rPr>
          <w:rFonts w:ascii="Segoe UI" w:eastAsiaTheme="minorEastAsia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Uit welke postcodegebieden komt 80% van uw omzet?</w:t>
      </w:r>
    </w:p>
    <w:p w14:paraId="4DEE5240" w14:textId="77777777" w:rsidR="00C8688E" w:rsidRPr="00D81734" w:rsidRDefault="00C8688E" w:rsidP="00C8688E">
      <w:pPr>
        <w:spacing w:after="160" w:line="259" w:lineRule="auto"/>
        <w:ind w:left="0"/>
        <w:rPr>
          <w:rFonts w:ascii="Segoe UI" w:eastAsiaTheme="minorEastAsia" w:hAnsi="Segoe UI" w:cs="Segoe UI"/>
          <w:i/>
          <w:sz w:val="22"/>
          <w:szCs w:val="22"/>
          <w:lang w:val="nl-NL"/>
        </w:rPr>
      </w:pPr>
    </w:p>
    <w:p w14:paraId="4AD642CE" w14:textId="77777777" w:rsidR="00C8688E" w:rsidRPr="00D81734" w:rsidRDefault="00C8688E" w:rsidP="00C8688E">
      <w:pPr>
        <w:spacing w:after="160" w:line="259" w:lineRule="auto"/>
        <w:ind w:left="0"/>
        <w:rPr>
          <w:rFonts w:ascii="Segoe UI" w:eastAsiaTheme="minorEastAsia" w:hAnsi="Segoe UI" w:cs="Segoe UI"/>
          <w:i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Beantwoord onderstaande vragen voor de hierboven genoemde postcodegebieden. </w:t>
      </w:r>
    </w:p>
    <w:p w14:paraId="18CDC5B6" w14:textId="77777777" w:rsidR="00C8688E" w:rsidRPr="00D81734" w:rsidRDefault="00C8688E" w:rsidP="00C8688E">
      <w:pPr>
        <w:spacing w:after="160" w:line="259" w:lineRule="auto"/>
        <w:ind w:left="0"/>
        <w:rPr>
          <w:rFonts w:ascii="Segoe UI" w:eastAsiaTheme="minorEastAsia" w:hAnsi="Segoe UI" w:cs="Segoe UI"/>
          <w:i/>
          <w:sz w:val="22"/>
          <w:szCs w:val="22"/>
          <w:lang w:val="nl-NL"/>
        </w:rPr>
      </w:pPr>
    </w:p>
    <w:p w14:paraId="292687AC" w14:textId="77777777" w:rsidR="00A61188" w:rsidRPr="00D81734" w:rsidRDefault="00A61188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H</w:t>
      </w:r>
      <w:r w:rsidR="006019C7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oeveel mensen wonen in uw regio</w:t>
      </w:r>
      <w:r w:rsidR="00C8688E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?</w:t>
      </w:r>
    </w:p>
    <w:p w14:paraId="462F9FEF" w14:textId="77777777" w:rsidR="00C8688E" w:rsidRPr="00D81734" w:rsidRDefault="00C8688E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Vanuit het CBS is bekend dat ongeveer 21% van de Nederlandse bevolking een fysiotherapeut bezoekt en dat zij gemiddeld </w:t>
      </w:r>
      <w:r w:rsidR="00BA2FA3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10,2 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keer behandeld worden. Hoeveel </w:t>
      </w:r>
      <w:r w:rsidR="00D81734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patiënten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 en hoeveel behandelingen zijn dat in uw regio?</w:t>
      </w:r>
    </w:p>
    <w:p w14:paraId="2C17747C" w14:textId="77777777" w:rsidR="00C8688E" w:rsidRPr="00D81734" w:rsidRDefault="00C8688E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Hoeveel van deze </w:t>
      </w:r>
      <w:r w:rsidR="00D81734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patiënten</w:t>
      </w: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 (gevonden in vraag 2) komen naar uw praktijk?</w:t>
      </w:r>
    </w:p>
    <w:p w14:paraId="1ADC78AA" w14:textId="77777777" w:rsidR="00C8688E" w:rsidRPr="00D81734" w:rsidRDefault="00C8688E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 xml:space="preserve">Hoeveel van het totaal aantal zittingen (gevonden in vraag 2) </w:t>
      </w:r>
      <w:r w:rsidR="00341199"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vinden in uw praktijk plaats?</w:t>
      </w:r>
    </w:p>
    <w:p w14:paraId="170DCD67" w14:textId="77777777" w:rsidR="00341199" w:rsidRPr="00D81734" w:rsidRDefault="00341199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Wat zijn de kenmerken van uw regio: opleiding, inkomen, gezinssamenstelling, etc.</w:t>
      </w:r>
    </w:p>
    <w:p w14:paraId="078DB260" w14:textId="77777777" w:rsidR="00341199" w:rsidRPr="00D81734" w:rsidRDefault="00341199" w:rsidP="00C8688E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sz w:val="22"/>
          <w:szCs w:val="22"/>
          <w:lang w:val="nl-NL"/>
        </w:rPr>
        <w:t>Welke aandoeningen komen veel voor? Blijft dat zo of gaat dat veranderen?</w:t>
      </w:r>
    </w:p>
    <w:p w14:paraId="6200CB10" w14:textId="77777777" w:rsidR="00341199" w:rsidRPr="00D81734" w:rsidRDefault="00341199" w:rsidP="00341199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Waar zitten in uw regio de andere fysiotherapiepraktijken?</w:t>
      </w:r>
    </w:p>
    <w:p w14:paraId="537B1BDF" w14:textId="77777777" w:rsidR="00341199" w:rsidRPr="00D81734" w:rsidRDefault="00341199" w:rsidP="00341199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Waar richten deze praktijken zich op?</w:t>
      </w:r>
    </w:p>
    <w:p w14:paraId="34E92BE7" w14:textId="77777777" w:rsidR="00341199" w:rsidRPr="00D81734" w:rsidRDefault="00341199" w:rsidP="00341199">
      <w:pPr>
        <w:pStyle w:val="Lijstalinea"/>
        <w:numPr>
          <w:ilvl w:val="0"/>
          <w:numId w:val="8"/>
        </w:num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Welke service leveren deze praktijken (openingstijden, haal en breng service, etc.)</w:t>
      </w:r>
    </w:p>
    <w:p w14:paraId="70461A5A" w14:textId="77777777" w:rsidR="00341199" w:rsidRPr="00D81734" w:rsidRDefault="00341199" w:rsidP="00341199">
      <w:pPr>
        <w:spacing w:after="160" w:line="259" w:lineRule="auto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</w:p>
    <w:p w14:paraId="4C6DDBF1" w14:textId="77777777" w:rsidR="00341199" w:rsidRPr="00D81734" w:rsidRDefault="00341199" w:rsidP="00341199">
      <w:pPr>
        <w:spacing w:after="160" w:line="259" w:lineRule="auto"/>
        <w:ind w:left="0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 xml:space="preserve">Zijn er andere </w:t>
      </w:r>
      <w:r w:rsidR="00D81734"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postcodegebieden</w:t>
      </w: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 xml:space="preserve"> waar u nog actief wilt worden of waar u verder wilt groeien? Beantwoord voor deze gebieden de vragen 5 tot en met 9 opnieuw. </w:t>
      </w:r>
    </w:p>
    <w:p w14:paraId="2D9B8019" w14:textId="77777777" w:rsidR="00341199" w:rsidRPr="00D81734" w:rsidRDefault="00341199" w:rsidP="00341199">
      <w:pPr>
        <w:ind w:left="0"/>
        <w:rPr>
          <w:rFonts w:ascii="Segoe UI" w:eastAsiaTheme="minorEastAsia" w:hAnsi="Segoe UI" w:cs="Segoe UI"/>
          <w:i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 xml:space="preserve">Gebruik vrij </w:t>
      </w:r>
      <w:r w:rsidRPr="00D81734">
        <w:rPr>
          <w:rFonts w:ascii="Segoe UI" w:hAnsi="Segoe UI" w:cs="Segoe UI"/>
          <w:i/>
          <w:iCs/>
          <w:sz w:val="22"/>
          <w:szCs w:val="22"/>
          <w:lang w:val="nl-NL"/>
        </w:rPr>
        <w:t>toegankelijke</w:t>
      </w:r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 xml:space="preserve"> bronnen op het internet zoals: CBS, Zorgatlas, </w:t>
      </w:r>
      <w:proofErr w:type="spellStart"/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Funda</w:t>
      </w:r>
      <w:proofErr w:type="spellEnd"/>
      <w:r w:rsidRPr="00D81734">
        <w:rPr>
          <w:rFonts w:ascii="Segoe UI" w:eastAsiaTheme="minorEastAsia" w:hAnsi="Segoe UI" w:cs="Segoe UI"/>
          <w:i/>
          <w:iCs/>
          <w:sz w:val="22"/>
          <w:szCs w:val="22"/>
          <w:lang w:val="nl-NL"/>
        </w:rPr>
        <w:t>, gemeentelijke databases etc. Documenteer deze goed.</w:t>
      </w:r>
    </w:p>
    <w:p w14:paraId="418E06DD" w14:textId="77777777" w:rsidR="00341199" w:rsidRPr="00D81734" w:rsidRDefault="00341199" w:rsidP="00341199">
      <w:pPr>
        <w:spacing w:after="160" w:line="259" w:lineRule="auto"/>
        <w:ind w:left="0"/>
        <w:rPr>
          <w:rFonts w:ascii="Segoe UI" w:eastAsiaTheme="minorEastAsia" w:hAnsi="Segoe UI" w:cs="Segoe UI"/>
          <w:b/>
          <w:iCs/>
          <w:sz w:val="22"/>
          <w:szCs w:val="22"/>
          <w:lang w:val="nl-NL"/>
        </w:rPr>
      </w:pPr>
      <w:r w:rsidRPr="00D81734">
        <w:rPr>
          <w:rFonts w:ascii="Segoe UI" w:eastAsiaTheme="minorEastAsia" w:hAnsi="Segoe UI" w:cs="Segoe UI"/>
          <w:b/>
          <w:iCs/>
          <w:sz w:val="22"/>
          <w:szCs w:val="22"/>
          <w:lang w:val="nl-NL"/>
        </w:rPr>
        <w:t>Wat valt u op binnen de regioanalyse?</w:t>
      </w:r>
    </w:p>
    <w:p w14:paraId="00AA2694" w14:textId="77777777" w:rsidR="00341199" w:rsidRPr="00D81734" w:rsidRDefault="00341199">
      <w:pPr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br w:type="page"/>
      </w:r>
    </w:p>
    <w:p w14:paraId="1A96AA86" w14:textId="77777777" w:rsidR="00C81AB5" w:rsidRPr="00D81734" w:rsidRDefault="00C81AB5" w:rsidP="00C81AB5">
      <w:pPr>
        <w:pStyle w:val="Kop2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lastRenderedPageBreak/>
        <w:t>stakeholder-analyse</w:t>
      </w:r>
    </w:p>
    <w:p w14:paraId="21189759" w14:textId="77777777" w:rsidR="000D22EB" w:rsidRPr="00D81734" w:rsidRDefault="000D22EB" w:rsidP="00A61188">
      <w:pPr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</w:p>
    <w:p w14:paraId="4772E6F1" w14:textId="77777777" w:rsidR="00C81AB5" w:rsidRPr="00D81734" w:rsidRDefault="00C81AB5" w:rsidP="00C81AB5">
      <w:pPr>
        <w:pStyle w:val="Geenafstand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 xml:space="preserve">Wie ziet u als belangrijke partijen? Hoe belangrijk zijn zij nu voor u (geef ze een cijfer tussen 1 en 10)? En zijn deze stakeholders over </w:t>
      </w:r>
      <w:r w:rsidR="00AF6E23" w:rsidRPr="00D81734">
        <w:rPr>
          <w:rFonts w:ascii="Segoe UI" w:hAnsi="Segoe UI" w:cs="Segoe UI"/>
          <w:sz w:val="22"/>
          <w:szCs w:val="22"/>
          <w:lang w:val="nl-NL"/>
        </w:rPr>
        <w:t>drie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jaar meer of juist minder belangrijk? Welk belang hebben uw stakeholders bij u? En over </w:t>
      </w:r>
      <w:r w:rsidR="00AF6E23" w:rsidRPr="00D81734">
        <w:rPr>
          <w:rFonts w:ascii="Segoe UI" w:hAnsi="Segoe UI" w:cs="Segoe UI"/>
          <w:sz w:val="22"/>
          <w:szCs w:val="22"/>
          <w:lang w:val="nl-NL"/>
        </w:rPr>
        <w:t>drie</w:t>
      </w:r>
      <w:r w:rsidRPr="00D81734">
        <w:rPr>
          <w:rFonts w:ascii="Segoe UI" w:hAnsi="Segoe UI" w:cs="Segoe UI"/>
          <w:sz w:val="22"/>
          <w:szCs w:val="22"/>
          <w:lang w:val="nl-NL"/>
        </w:rPr>
        <w:t xml:space="preserve"> jaar? Zijn er partijen die nu niet, maar over </w:t>
      </w:r>
      <w:r w:rsidR="00AF6E23" w:rsidRPr="00D81734">
        <w:rPr>
          <w:rFonts w:ascii="Segoe UI" w:hAnsi="Segoe UI" w:cs="Segoe UI"/>
          <w:sz w:val="22"/>
          <w:szCs w:val="22"/>
          <w:lang w:val="nl-NL"/>
        </w:rPr>
        <w:t xml:space="preserve">drie </w:t>
      </w:r>
      <w:r w:rsidRPr="00D81734">
        <w:rPr>
          <w:rFonts w:ascii="Segoe UI" w:hAnsi="Segoe UI" w:cs="Segoe UI"/>
          <w:sz w:val="22"/>
          <w:szCs w:val="22"/>
          <w:lang w:val="nl-NL"/>
        </w:rPr>
        <w:t>jaar wel een belangrijke stakeholder zijn?</w:t>
      </w:r>
    </w:p>
    <w:p w14:paraId="1E129730" w14:textId="77777777" w:rsidR="002C076E" w:rsidRPr="00D81734" w:rsidRDefault="002C076E" w:rsidP="00C81AB5">
      <w:pPr>
        <w:pStyle w:val="Geenafstand"/>
        <w:ind w:left="0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t>Beschrijf dit in onderstaand schema.</w:t>
      </w:r>
    </w:p>
    <w:p w14:paraId="4A3ED052" w14:textId="77777777" w:rsidR="002C076E" w:rsidRPr="00D81734" w:rsidRDefault="002C076E" w:rsidP="00C81AB5">
      <w:pPr>
        <w:pStyle w:val="Geenafstand"/>
        <w:ind w:left="0"/>
        <w:rPr>
          <w:rFonts w:ascii="Segoe UI" w:hAnsi="Segoe UI" w:cs="Segoe UI"/>
          <w:sz w:val="22"/>
          <w:szCs w:val="22"/>
          <w:lang w:val="nl-NL"/>
        </w:rPr>
      </w:pPr>
    </w:p>
    <w:tbl>
      <w:tblPr>
        <w:tblStyle w:val="Lichtearcering-accent5"/>
        <w:tblW w:w="0" w:type="auto"/>
        <w:tblLook w:val="04A0" w:firstRow="1" w:lastRow="0" w:firstColumn="1" w:lastColumn="0" w:noHBand="0" w:noVBand="1"/>
      </w:tblPr>
      <w:tblGrid>
        <w:gridCol w:w="1596"/>
        <w:gridCol w:w="1740"/>
        <w:gridCol w:w="459"/>
        <w:gridCol w:w="1597"/>
        <w:gridCol w:w="348"/>
        <w:gridCol w:w="1319"/>
        <w:gridCol w:w="348"/>
        <w:gridCol w:w="1344"/>
        <w:gridCol w:w="322"/>
      </w:tblGrid>
      <w:tr w:rsidR="00341199" w:rsidRPr="00D81734" w14:paraId="5F3447EC" w14:textId="77777777" w:rsidTr="0034119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CAC95B" w14:textId="77777777" w:rsidR="00341199" w:rsidRPr="00D81734" w:rsidRDefault="00341199" w:rsidP="009C2319">
            <w:pPr>
              <w:pStyle w:val="Geenafstand"/>
              <w:ind w:left="0"/>
              <w:jc w:val="left"/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>Naam stakeholder</w:t>
            </w:r>
          </w:p>
        </w:tc>
        <w:tc>
          <w:tcPr>
            <w:tcW w:w="1740" w:type="dxa"/>
          </w:tcPr>
          <w:p w14:paraId="0C9B93A9" w14:textId="77777777" w:rsidR="00341199" w:rsidRPr="00D81734" w:rsidRDefault="00341199" w:rsidP="009C2319">
            <w:pPr>
              <w:pStyle w:val="Geenafstan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>Hoe belangrijk   zijn zij nu?</w:t>
            </w:r>
            <w:r w:rsidR="0074262B"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 xml:space="preserve"> 1-10</w:t>
            </w:r>
          </w:p>
        </w:tc>
        <w:tc>
          <w:tcPr>
            <w:tcW w:w="2056" w:type="dxa"/>
            <w:gridSpan w:val="2"/>
          </w:tcPr>
          <w:p w14:paraId="477C6793" w14:textId="186A7EC6" w:rsidR="00341199" w:rsidRPr="00D81734" w:rsidRDefault="00341199" w:rsidP="0074262B">
            <w:pPr>
              <w:pStyle w:val="Geenafstan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>Hoe belangrijk zijn</w:t>
            </w:r>
            <w:r w:rsidR="00E524AE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 xml:space="preserve"> </w:t>
            </w: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 xml:space="preserve">zij over </w:t>
            </w:r>
            <w:r w:rsidR="0074262B"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>3</w:t>
            </w: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 xml:space="preserve"> jaar?</w:t>
            </w:r>
            <w:r w:rsidR="0074262B"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 xml:space="preserve"> 1-10</w:t>
            </w:r>
          </w:p>
        </w:tc>
        <w:tc>
          <w:tcPr>
            <w:tcW w:w="1667" w:type="dxa"/>
            <w:gridSpan w:val="2"/>
          </w:tcPr>
          <w:p w14:paraId="0A9E608D" w14:textId="77777777" w:rsidR="00341199" w:rsidRPr="00D81734" w:rsidRDefault="00341199" w:rsidP="009C2319">
            <w:pPr>
              <w:pStyle w:val="Geenafstan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  <w:t>Toelichting</w:t>
            </w:r>
          </w:p>
        </w:tc>
        <w:tc>
          <w:tcPr>
            <w:tcW w:w="1692" w:type="dxa"/>
            <w:gridSpan w:val="2"/>
          </w:tcPr>
          <w:p w14:paraId="78EAB525" w14:textId="77777777" w:rsidR="00341199" w:rsidRPr="00D81734" w:rsidRDefault="00341199" w:rsidP="009C2319">
            <w:pPr>
              <w:pStyle w:val="Geenafstan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341199" w:rsidRPr="00D81734" w14:paraId="6EB154EC" w14:textId="77777777" w:rsidTr="0034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3B80FC2" w14:textId="77777777" w:rsidR="00341199" w:rsidRPr="00D81734" w:rsidRDefault="0034119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77417C4F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264AE633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226E03FA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719B524D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341199" w:rsidRPr="00D81734" w14:paraId="44C06C76" w14:textId="77777777" w:rsidTr="0034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13D2CE" w14:textId="77777777" w:rsidR="00341199" w:rsidRPr="00D81734" w:rsidRDefault="0034119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278AE00F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15C27445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5FF34638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12D9B34E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341199" w:rsidRPr="00D81734" w14:paraId="0B3EF9F6" w14:textId="77777777" w:rsidTr="0034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50DBC64" w14:textId="77777777" w:rsidR="00341199" w:rsidRPr="00D81734" w:rsidRDefault="0034119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1B0113C9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1360B620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0037B4A2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74195782" w14:textId="77777777" w:rsidR="00341199" w:rsidRPr="00D81734" w:rsidRDefault="0034119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341199" w:rsidRPr="00D81734" w14:paraId="26ED3921" w14:textId="77777777" w:rsidTr="0034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A080B3E" w14:textId="77777777" w:rsidR="00341199" w:rsidRPr="00D81734" w:rsidRDefault="0034119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71A3F7D4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3A676399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2B64A77F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4F7A6E7B" w14:textId="77777777" w:rsidR="00341199" w:rsidRPr="00D81734" w:rsidRDefault="0034119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9C2319" w:rsidRPr="00D81734" w14:paraId="64DF4869" w14:textId="77777777" w:rsidTr="0034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B575A9" w14:textId="77777777" w:rsidR="009C2319" w:rsidRPr="00D81734" w:rsidRDefault="009C231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4D6FC9F5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54A395B1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22B29167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3780D7B0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9C2319" w:rsidRPr="00D81734" w14:paraId="33CD9016" w14:textId="77777777" w:rsidTr="0034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4E9DD4D" w14:textId="77777777" w:rsidR="009C2319" w:rsidRPr="00D81734" w:rsidRDefault="009C231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7ADBC828" w14:textId="77777777" w:rsidR="009C2319" w:rsidRPr="00D81734" w:rsidRDefault="009C231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5C9AAA07" w14:textId="77777777" w:rsidR="009C2319" w:rsidRPr="00D81734" w:rsidRDefault="009C231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3479C65B" w14:textId="77777777" w:rsidR="009C2319" w:rsidRPr="00D81734" w:rsidRDefault="009C231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3EBB558B" w14:textId="77777777" w:rsidR="009C2319" w:rsidRPr="00D81734" w:rsidRDefault="009C2319" w:rsidP="00D2450F">
            <w:pPr>
              <w:pStyle w:val="Geenafstan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  <w:tr w:rsidR="009C2319" w:rsidRPr="00D81734" w14:paraId="1125B965" w14:textId="77777777" w:rsidTr="0034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01D669E" w14:textId="77777777" w:rsidR="009C2319" w:rsidRPr="00D81734" w:rsidRDefault="009C2319" w:rsidP="00D2450F">
            <w:pPr>
              <w:pStyle w:val="Geenafstand"/>
              <w:ind w:left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2199" w:type="dxa"/>
            <w:gridSpan w:val="2"/>
          </w:tcPr>
          <w:p w14:paraId="32F6B84E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945" w:type="dxa"/>
            <w:gridSpan w:val="2"/>
          </w:tcPr>
          <w:p w14:paraId="3E095A62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7" w:type="dxa"/>
            <w:gridSpan w:val="2"/>
          </w:tcPr>
          <w:p w14:paraId="07DD3779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  <w:tc>
          <w:tcPr>
            <w:tcW w:w="1666" w:type="dxa"/>
            <w:gridSpan w:val="2"/>
          </w:tcPr>
          <w:p w14:paraId="4CA5D694" w14:textId="77777777" w:rsidR="009C2319" w:rsidRPr="00D81734" w:rsidRDefault="009C2319" w:rsidP="00D2450F">
            <w:pPr>
              <w:pStyle w:val="Geenafstand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nl-NL"/>
              </w:rPr>
            </w:pPr>
          </w:p>
        </w:tc>
      </w:tr>
    </w:tbl>
    <w:p w14:paraId="6F46120F" w14:textId="77777777" w:rsidR="00AF6E23" w:rsidRPr="00D81734" w:rsidRDefault="00AF6E23" w:rsidP="002C076E">
      <w:pPr>
        <w:pStyle w:val="Geenafstand"/>
        <w:ind w:left="0"/>
        <w:rPr>
          <w:rFonts w:ascii="Segoe UI" w:hAnsi="Segoe UI" w:cs="Segoe UI"/>
          <w:sz w:val="22"/>
          <w:szCs w:val="22"/>
          <w:lang w:val="nl-NL"/>
        </w:rPr>
      </w:pPr>
    </w:p>
    <w:p w14:paraId="6E2FB664" w14:textId="77777777" w:rsidR="00AF6E23" w:rsidRPr="00D81734" w:rsidRDefault="00AF6E23">
      <w:pPr>
        <w:spacing w:after="0" w:line="240" w:lineRule="auto"/>
        <w:ind w:left="0"/>
        <w:jc w:val="left"/>
        <w:rPr>
          <w:rFonts w:ascii="Segoe UI" w:hAnsi="Segoe UI" w:cs="Segoe UI"/>
          <w:sz w:val="22"/>
          <w:szCs w:val="22"/>
          <w:lang w:val="nl-NL"/>
        </w:rPr>
      </w:pPr>
      <w:r w:rsidRPr="00D81734">
        <w:rPr>
          <w:rFonts w:ascii="Segoe UI" w:hAnsi="Segoe UI" w:cs="Segoe UI"/>
          <w:sz w:val="22"/>
          <w:szCs w:val="22"/>
          <w:lang w:val="nl-NL"/>
        </w:rPr>
        <w:br w:type="page"/>
      </w:r>
    </w:p>
    <w:p w14:paraId="37751EBA" w14:textId="77777777" w:rsidR="00C81AB5" w:rsidRPr="00D81734" w:rsidRDefault="00271E6B" w:rsidP="00AF6E23">
      <w:pPr>
        <w:pStyle w:val="Kop1"/>
        <w:ind w:left="0"/>
        <w:rPr>
          <w:rFonts w:ascii="Segoe UI" w:hAnsi="Segoe UI" w:cs="Segoe UI"/>
          <w:szCs w:val="22"/>
          <w:lang w:val="nl-NL"/>
        </w:rPr>
      </w:pPr>
      <w:r w:rsidRPr="00D81734">
        <w:rPr>
          <w:rFonts w:ascii="Segoe UI" w:hAnsi="Segoe UI" w:cs="Segoe UI"/>
          <w:szCs w:val="22"/>
          <w:lang w:val="nl-NL"/>
        </w:rPr>
        <w:lastRenderedPageBreak/>
        <w:t xml:space="preserve">Nuttige sites </w:t>
      </w:r>
      <w:r w:rsidR="00AF6E23" w:rsidRPr="00D81734">
        <w:rPr>
          <w:rFonts w:ascii="Segoe UI" w:hAnsi="Segoe UI" w:cs="Segoe UI"/>
          <w:szCs w:val="22"/>
          <w:lang w:val="nl-NL"/>
        </w:rPr>
        <w:t>PEST analyse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F6E23" w:rsidRPr="00E524AE" w14:paraId="683ED367" w14:textId="77777777" w:rsidTr="002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23289DEA" w14:textId="77777777" w:rsidR="00AF6E23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De consumentenbond </w:t>
            </w:r>
            <w:hyperlink r:id="rId8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www.consumentenbond.nl</w:t>
              </w:r>
            </w:hyperlink>
          </w:p>
        </w:tc>
      </w:tr>
      <w:tr w:rsidR="009E6D9F" w:rsidRPr="00E524AE" w14:paraId="50171C98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D40F580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Koninklijk Nederlands Genootschap voor Fysiotherapie </w:t>
            </w:r>
            <w:hyperlink r:id="rId9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www.fysionet.nl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 </w:t>
            </w:r>
          </w:p>
        </w:tc>
      </w:tr>
      <w:tr w:rsidR="009E6D9F" w:rsidRPr="00E524AE" w14:paraId="19696B16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21B0DF0B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Landelijke Huisartsenvereniging </w:t>
            </w:r>
            <w:hyperlink r:id="rId10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www.lhv.nl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</w:tr>
      <w:tr w:rsidR="009E6D9F" w:rsidRPr="00E524AE" w14:paraId="6DBD258E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7C3DE668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Nederlands instituut voor onderzoek van de gezondheidszorg </w:t>
            </w:r>
            <w:hyperlink r:id="rId11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www.nivel.nl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73B18982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0C56A982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De Rijksoverheid </w:t>
            </w:r>
            <w:hyperlink r:id="rId12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www.rijksoverheid.nl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 </w:t>
            </w:r>
          </w:p>
        </w:tc>
      </w:tr>
      <w:tr w:rsidR="009E6D9F" w:rsidRPr="00E524AE" w14:paraId="68312838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7CF543A6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Het centraal planbureau </w:t>
            </w:r>
            <w:hyperlink r:id="rId13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www.cpb.nl</w:t>
              </w:r>
            </w:hyperlink>
          </w:p>
        </w:tc>
      </w:tr>
      <w:tr w:rsidR="009E6D9F" w:rsidRPr="00E524AE" w14:paraId="0E589A1F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0E0E25B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Rijksinstituut voor Volksgezondheid en Milieu </w:t>
            </w:r>
            <w:hyperlink r:id="rId14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www.rivm.nl</w:t>
              </w:r>
            </w:hyperlink>
          </w:p>
        </w:tc>
      </w:tr>
      <w:tr w:rsidR="009E6D9F" w:rsidRPr="00E524AE" w14:paraId="1A389EC3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781D61AA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Het nationaal zorgkompas </w:t>
            </w:r>
            <w:hyperlink r:id="rId15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www.nationaalzorgkompas.nl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 </w:t>
            </w:r>
          </w:p>
        </w:tc>
      </w:tr>
      <w:tr w:rsidR="009E6D9F" w:rsidRPr="00E524AE" w14:paraId="78223756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092F56D1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Zorgverzekeraars Nederland </w:t>
            </w:r>
            <w:hyperlink r:id="rId16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www.zn.nl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> </w:t>
            </w:r>
          </w:p>
        </w:tc>
      </w:tr>
      <w:tr w:rsidR="009E6D9F" w:rsidRPr="00E524AE" w14:paraId="670EEB6C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53B1CCE9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College voor zorgverzekeringen </w:t>
            </w:r>
            <w:hyperlink r:id="rId17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www.cvz.nl</w:t>
              </w:r>
            </w:hyperlink>
          </w:p>
        </w:tc>
      </w:tr>
      <w:tr w:rsidR="009E6D9F" w:rsidRPr="00E524AE" w14:paraId="08EABE46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26A73D6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Centraal Bureau voor de Statistiek </w:t>
            </w:r>
            <w:hyperlink r:id="rId18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www.cbs.nl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 </w:t>
            </w:r>
          </w:p>
        </w:tc>
      </w:tr>
      <w:tr w:rsidR="009E6D9F" w:rsidRPr="00E524AE" w14:paraId="75064BCD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30923BA1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Vereniging Nederlandse Gemeenten </w:t>
            </w:r>
            <w:hyperlink r:id="rId19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www.vng.nl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74ED4AE7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0D970025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Sneller en beter </w:t>
            </w:r>
            <w:hyperlink r:id="rId20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www.snellerenbeter.nl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 </w:t>
            </w:r>
          </w:p>
        </w:tc>
      </w:tr>
      <w:tr w:rsidR="009E6D9F" w:rsidRPr="00D81734" w14:paraId="3FE5A10B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E5F7A5A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</w:pPr>
            <w:proofErr w:type="spellStart"/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>Zorgvisie</w:t>
            </w:r>
            <w:proofErr w:type="spellEnd"/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</w:t>
            </w:r>
            <w:hyperlink r:id="rId21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</w:rPr>
                <w:t>www.zorgvisie.nl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9E6D9F" w:rsidRPr="00E524AE" w14:paraId="6648A85F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675FEE5F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Sociaal en Cultureel Planbureau </w:t>
            </w:r>
            <w:hyperlink r:id="rId22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www.scp.nl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486DE4A5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0C703A01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Nederlandse vereniging van doktersassistenten </w:t>
            </w:r>
            <w:hyperlink r:id="rId23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www.nvda.nl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2941BE2E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3AE97531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Nederlandse vereniging van revalidatieartsen </w:t>
            </w:r>
            <w:hyperlink r:id="rId24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www.revalidatiegeneeskunde.nl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0E0496CE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5A29BB55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Medische gegevens </w:t>
            </w:r>
            <w:hyperlink r:id="rId25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www.medischegegevens.nl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 </w:t>
            </w:r>
          </w:p>
        </w:tc>
      </w:tr>
      <w:tr w:rsidR="009E6D9F" w:rsidRPr="00E524AE" w14:paraId="4118B16A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611A1807" w14:textId="77777777" w:rsidR="009E6D9F" w:rsidRPr="00D81734" w:rsidRDefault="009E6D9F" w:rsidP="009E6D9F">
            <w:pPr>
              <w:ind w:left="0"/>
              <w:jc w:val="left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Raad voor Volksgezondheid &amp; Zorg </w:t>
            </w:r>
            <w:hyperlink r:id="rId26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www.rvz.net</w:t>
              </w:r>
            </w:hyperlink>
          </w:p>
        </w:tc>
      </w:tr>
      <w:tr w:rsidR="009E6D9F" w:rsidRPr="00B36A0C" w14:paraId="1E12520D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6B5B066C" w14:textId="77777777" w:rsidR="009E6D9F" w:rsidRPr="00D81734" w:rsidRDefault="009E6D9F" w:rsidP="009E6D9F">
            <w:pPr>
              <w:pStyle w:val="Normaalweb"/>
              <w:shd w:val="clear" w:color="auto" w:fill="FFFFFF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proofErr w:type="gramStart"/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>Toekomst verkenning</w:t>
            </w:r>
            <w:proofErr w:type="gramEnd"/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 Volksgezondheid </w:t>
            </w:r>
          </w:p>
        </w:tc>
      </w:tr>
      <w:tr w:rsidR="009E6D9F" w:rsidRPr="00D81734" w14:paraId="6DFF9A4C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3FE27718" w14:textId="77777777" w:rsidR="009E6D9F" w:rsidRPr="00D81734" w:rsidRDefault="009E6D9F" w:rsidP="009E6D9F">
            <w:pPr>
              <w:pStyle w:val="Normaalweb"/>
              <w:shd w:val="clear" w:color="auto" w:fill="FFFFFF"/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SKIPR </w:t>
            </w:r>
            <w:hyperlink r:id="rId27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</w:rPr>
                <w:t>www.skipr.nl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6D9F" w:rsidRPr="00E524AE" w14:paraId="0AB71754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01CF59DD" w14:textId="77777777" w:rsidR="009E6D9F" w:rsidRPr="00D81734" w:rsidRDefault="009E6D9F" w:rsidP="009E6D9F">
            <w:pPr>
              <w:pStyle w:val="Normaalweb"/>
              <w:shd w:val="clear" w:color="auto" w:fill="FFFFFF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 xml:space="preserve">Jan van Es Instituut </w:t>
            </w:r>
            <w:hyperlink r:id="rId28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www.jvei.nl</w:t>
              </w:r>
            </w:hyperlink>
          </w:p>
        </w:tc>
      </w:tr>
      <w:tr w:rsidR="009E6D9F" w:rsidRPr="00E524AE" w14:paraId="7513D47E" w14:textId="77777777" w:rsidTr="00271E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2D06B328" w14:textId="77777777" w:rsidR="009E6D9F" w:rsidRPr="00D81734" w:rsidRDefault="009E6D9F" w:rsidP="009E6D9F">
            <w:pPr>
              <w:pStyle w:val="Normaalweb"/>
              <w:shd w:val="clear" w:color="auto" w:fill="FFFFFF"/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lastRenderedPageBreak/>
              <w:t xml:space="preserve">Ineen </w:t>
            </w:r>
            <w:hyperlink r:id="rId29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http://www.ineen.nl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  <w:lang w:val="nl-NL"/>
              </w:rPr>
              <w:t> </w:t>
            </w:r>
          </w:p>
        </w:tc>
      </w:tr>
      <w:tr w:rsidR="009E6D9F" w:rsidRPr="00D81734" w14:paraId="6D8EA61A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14CBE7F7" w14:textId="77777777" w:rsidR="009E6D9F" w:rsidRPr="00D81734" w:rsidRDefault="009E6D9F" w:rsidP="009E6D9F">
            <w:pPr>
              <w:pStyle w:val="Normaalweb"/>
              <w:shd w:val="clear" w:color="auto" w:fill="FFFFFF"/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</w:pPr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TNO Health </w:t>
            </w:r>
            <w:hyperlink r:id="rId30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</w:rPr>
                <w:t>https://www.tno.nl/nl/aandachtsgebieden/gezond-leven/</w:t>
              </w:r>
            </w:hyperlink>
            <w:r w:rsidRPr="00D81734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4871634" w14:textId="77777777" w:rsidR="00271E6B" w:rsidRPr="00D81734" w:rsidRDefault="00AF6E23" w:rsidP="00271E6B">
      <w:pPr>
        <w:rPr>
          <w:rFonts w:ascii="Segoe UI" w:hAnsi="Segoe UI" w:cs="Segoe UI"/>
          <w:sz w:val="22"/>
          <w:szCs w:val="22"/>
        </w:rPr>
      </w:pPr>
      <w:r w:rsidRPr="00D81734">
        <w:rPr>
          <w:rFonts w:ascii="Segoe UI" w:hAnsi="Segoe UI" w:cs="Segoe UI"/>
          <w:sz w:val="22"/>
          <w:szCs w:val="22"/>
        </w:rPr>
        <w:br/>
      </w:r>
    </w:p>
    <w:p w14:paraId="1D6B8BF4" w14:textId="77777777" w:rsidR="00AF6E23" w:rsidRPr="00D81734" w:rsidRDefault="00271E6B" w:rsidP="00271E6B">
      <w:pPr>
        <w:pStyle w:val="Kop1"/>
        <w:ind w:left="0"/>
        <w:rPr>
          <w:rFonts w:ascii="Segoe UI" w:hAnsi="Segoe UI" w:cs="Segoe UI"/>
          <w:szCs w:val="22"/>
        </w:rPr>
      </w:pPr>
      <w:r w:rsidRPr="00D81734">
        <w:rPr>
          <w:rFonts w:ascii="Segoe UI" w:hAnsi="Segoe UI" w:cs="Segoe UI"/>
          <w:szCs w:val="22"/>
        </w:rPr>
        <w:t>Nuttige sites – Regio Analyse</w:t>
      </w:r>
      <w:r w:rsidRPr="00D81734">
        <w:rPr>
          <w:rFonts w:ascii="Segoe UI" w:hAnsi="Segoe UI" w:cs="Segoe UI"/>
          <w:szCs w:val="22"/>
        </w:rPr>
        <w:tab/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71E6B" w:rsidRPr="00E524AE" w14:paraId="0362A1F1" w14:textId="77777777" w:rsidTr="002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1E4D8EC" w14:textId="77777777" w:rsidR="00271E6B" w:rsidRPr="00D81734" w:rsidRDefault="00271E6B" w:rsidP="00271E6B">
            <w:pPr>
              <w:ind w:left="0"/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  <w:t xml:space="preserve">Vraag Aanbod Analyse Monitor </w:t>
            </w:r>
            <w:hyperlink r:id="rId31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www.nivel.nl/vaam</w:t>
              </w:r>
            </w:hyperlink>
          </w:p>
        </w:tc>
      </w:tr>
      <w:tr w:rsidR="00271E6B" w:rsidRPr="00D81734" w14:paraId="518DA631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79EB439C" w14:textId="77777777" w:rsidR="00271E6B" w:rsidRPr="00D81734" w:rsidRDefault="00271E6B" w:rsidP="00271E6B">
            <w:pPr>
              <w:ind w:left="0"/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  <w:t xml:space="preserve">Wijkscan </w:t>
            </w:r>
            <w:hyperlink r:id="rId32" w:history="1">
              <w:r w:rsidRPr="00D81734">
                <w:rPr>
                  <w:rStyle w:val="Hyperlink"/>
                  <w:rFonts w:ascii="Segoe UI" w:hAnsi="Segoe UI" w:cs="Segoe UI"/>
                  <w:b w:val="0"/>
                  <w:sz w:val="22"/>
                  <w:szCs w:val="22"/>
                  <w:lang w:val="nl-NL"/>
                </w:rPr>
                <w:t>www.wijkscan.com</w:t>
              </w:r>
            </w:hyperlink>
          </w:p>
        </w:tc>
      </w:tr>
      <w:tr w:rsidR="00271E6B" w:rsidRPr="00D81734" w14:paraId="66138D6C" w14:textId="77777777" w:rsidTr="0027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422D7CA5" w14:textId="77777777" w:rsidR="00271E6B" w:rsidRPr="00D81734" w:rsidRDefault="00271E6B" w:rsidP="00271E6B">
            <w:pPr>
              <w:ind w:left="0"/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  <w:t>Site van eigen GGD</w:t>
            </w:r>
          </w:p>
        </w:tc>
      </w:tr>
      <w:tr w:rsidR="00271E6B" w:rsidRPr="00E524AE" w14:paraId="0D0851B2" w14:textId="77777777" w:rsidTr="0027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14:paraId="17254D04" w14:textId="77777777" w:rsidR="00271E6B" w:rsidRPr="00D81734" w:rsidRDefault="00271E6B" w:rsidP="00271E6B">
            <w:pPr>
              <w:ind w:left="0"/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</w:pPr>
            <w:r w:rsidRPr="00D81734">
              <w:rPr>
                <w:rFonts w:ascii="Segoe UI" w:hAnsi="Segoe UI" w:cs="Segoe UI"/>
                <w:b w:val="0"/>
                <w:sz w:val="22"/>
                <w:szCs w:val="22"/>
                <w:lang w:val="nl-NL"/>
              </w:rPr>
              <w:t>Site van eigen gemeente c.q. provincie</w:t>
            </w:r>
          </w:p>
        </w:tc>
      </w:tr>
    </w:tbl>
    <w:p w14:paraId="1332D8D5" w14:textId="77777777" w:rsidR="00AF6E23" w:rsidRPr="00D81734" w:rsidRDefault="00AF6E23" w:rsidP="00AF6E23">
      <w:pPr>
        <w:ind w:left="0"/>
        <w:rPr>
          <w:rFonts w:ascii="Segoe UI" w:hAnsi="Segoe UI" w:cs="Segoe UI"/>
          <w:sz w:val="22"/>
          <w:szCs w:val="22"/>
          <w:lang w:val="nl-NL"/>
        </w:rPr>
      </w:pPr>
    </w:p>
    <w:sectPr w:rsidR="00AF6E23" w:rsidRPr="00D81734" w:rsidSect="0045427B">
      <w:headerReference w:type="default" r:id="rId33"/>
      <w:footerReference w:type="default" r:id="rId34"/>
      <w:pgSz w:w="11906" w:h="16838"/>
      <w:pgMar w:top="926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3536" w14:textId="77777777" w:rsidR="0021483C" w:rsidRDefault="0021483C" w:rsidP="00B51259">
      <w:pPr>
        <w:spacing w:after="0" w:line="240" w:lineRule="auto"/>
      </w:pPr>
      <w:r>
        <w:separator/>
      </w:r>
    </w:p>
  </w:endnote>
  <w:endnote w:type="continuationSeparator" w:id="0">
    <w:p w14:paraId="5C1C8324" w14:textId="77777777" w:rsidR="0021483C" w:rsidRDefault="0021483C" w:rsidP="00B5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71855"/>
      <w:docPartObj>
        <w:docPartGallery w:val="Page Numbers (Bottom of Page)"/>
        <w:docPartUnique/>
      </w:docPartObj>
    </w:sdtPr>
    <w:sdtEndPr/>
    <w:sdtContent>
      <w:p w14:paraId="7046730C" w14:textId="77777777" w:rsidR="006A15E3" w:rsidRDefault="008B6542">
        <w:pPr>
          <w:pStyle w:val="Voettekst"/>
          <w:jc w:val="right"/>
        </w:pPr>
        <w:r>
          <w:fldChar w:fldCharType="begin"/>
        </w:r>
        <w:r w:rsidR="006A15E3">
          <w:instrText>PAGE   \* MERGEFORMAT</w:instrText>
        </w:r>
        <w:r>
          <w:fldChar w:fldCharType="separate"/>
        </w:r>
        <w:r w:rsidR="0029489B">
          <w:rPr>
            <w:noProof/>
          </w:rPr>
          <w:t>3</w:t>
        </w:r>
        <w:r>
          <w:fldChar w:fldCharType="end"/>
        </w:r>
      </w:p>
    </w:sdtContent>
  </w:sdt>
  <w:p w14:paraId="59B874FD" w14:textId="77777777" w:rsidR="006A15E3" w:rsidRDefault="006A15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C4B7" w14:textId="77777777" w:rsidR="0021483C" w:rsidRDefault="0021483C" w:rsidP="00B51259">
      <w:pPr>
        <w:spacing w:after="0" w:line="240" w:lineRule="auto"/>
      </w:pPr>
      <w:r>
        <w:separator/>
      </w:r>
    </w:p>
  </w:footnote>
  <w:footnote w:type="continuationSeparator" w:id="0">
    <w:p w14:paraId="3A3BEAEE" w14:textId="77777777" w:rsidR="0021483C" w:rsidRDefault="0021483C" w:rsidP="00B5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796B" w14:textId="77777777" w:rsidR="00AC0C05" w:rsidRDefault="00F95FAE" w:rsidP="00F511BB">
    <w:pPr>
      <w:pStyle w:val="Koptekst"/>
      <w:tabs>
        <w:tab w:val="clear" w:pos="4536"/>
        <w:tab w:val="clear" w:pos="9072"/>
        <w:tab w:val="left" w:pos="7627"/>
      </w:tabs>
      <w:ind w:left="0"/>
      <w:jc w:val="lef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56673493" wp14:editId="5058C8EA">
          <wp:simplePos x="0" y="0"/>
          <wp:positionH relativeFrom="column">
            <wp:posOffset>4234180</wp:posOffset>
          </wp:positionH>
          <wp:positionV relativeFrom="paragraph">
            <wp:posOffset>-102870</wp:posOffset>
          </wp:positionV>
          <wp:extent cx="2095500" cy="703580"/>
          <wp:effectExtent l="0" t="0" r="0" b="1270"/>
          <wp:wrapTight wrapText="bothSides">
            <wp:wrapPolygon edited="0">
              <wp:start x="0" y="0"/>
              <wp:lineTo x="0" y="21054"/>
              <wp:lineTo x="21404" y="21054"/>
              <wp:lineTo x="21404" y="0"/>
              <wp:lineTo x="0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u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88E">
      <w:t xml:space="preserve">                                                                               </w:t>
    </w:r>
    <w:r w:rsidR="00271E6B">
      <w:t xml:space="preserve">        </w:t>
    </w:r>
    <w:r w:rsidR="00C8688E">
      <w:t xml:space="preserve">     </w:t>
    </w:r>
    <w:r w:rsidR="00F511BB">
      <w:tab/>
    </w:r>
    <w:r w:rsidR="00F511BB">
      <w:tab/>
    </w:r>
    <w:r w:rsidR="00F511BB">
      <w:tab/>
    </w:r>
    <w:r w:rsidR="00F511BB">
      <w:tab/>
    </w:r>
    <w:r w:rsidR="00E650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E7"/>
    <w:multiLevelType w:val="hybridMultilevel"/>
    <w:tmpl w:val="0EEA8C90"/>
    <w:lvl w:ilvl="0" w:tplc="74B247E2">
      <w:start w:val="5"/>
      <w:numFmt w:val="bullet"/>
      <w:lvlText w:val="-"/>
      <w:lvlJc w:val="left"/>
      <w:pPr>
        <w:ind w:left="720" w:hanging="360"/>
      </w:pPr>
      <w:rPr>
        <w:rFonts w:ascii="Segoe UI Light" w:eastAsia="Segoe UI" w:hAnsi="Segoe UI Light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E30"/>
    <w:multiLevelType w:val="hybridMultilevel"/>
    <w:tmpl w:val="CEC28B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42200"/>
    <w:multiLevelType w:val="hybridMultilevel"/>
    <w:tmpl w:val="25F8213E"/>
    <w:lvl w:ilvl="0" w:tplc="400A0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4D7"/>
    <w:multiLevelType w:val="hybridMultilevel"/>
    <w:tmpl w:val="3AECDCA2"/>
    <w:lvl w:ilvl="0" w:tplc="EB20A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A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6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5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310F"/>
    <w:multiLevelType w:val="hybridMultilevel"/>
    <w:tmpl w:val="AFFCFB50"/>
    <w:lvl w:ilvl="0" w:tplc="A92A57C6">
      <w:start w:val="1"/>
      <w:numFmt w:val="decimal"/>
      <w:lvlText w:val="%1."/>
      <w:lvlJc w:val="left"/>
      <w:pPr>
        <w:ind w:left="644" w:hanging="360"/>
      </w:pPr>
      <w:rPr>
        <w:rFonts w:eastAsia="Segoe UI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D95BCC"/>
    <w:multiLevelType w:val="hybridMultilevel"/>
    <w:tmpl w:val="85E65160"/>
    <w:lvl w:ilvl="0" w:tplc="400A0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FE67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D069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C26E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C92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2227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7270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8E8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247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70A3CAD"/>
    <w:multiLevelType w:val="hybridMultilevel"/>
    <w:tmpl w:val="06D445CC"/>
    <w:lvl w:ilvl="0" w:tplc="DB3C3EE4">
      <w:numFmt w:val="bullet"/>
      <w:lvlText w:val="-"/>
      <w:lvlJc w:val="left"/>
      <w:pPr>
        <w:ind w:left="720" w:hanging="360"/>
      </w:pPr>
      <w:rPr>
        <w:rFonts w:ascii="Segoe UI Light" w:eastAsia="Segoe UI" w:hAnsi="Segoe UI Light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3D0"/>
    <w:multiLevelType w:val="hybridMultilevel"/>
    <w:tmpl w:val="8884D1B6"/>
    <w:lvl w:ilvl="0" w:tplc="E3AA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F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A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62256F"/>
    <w:multiLevelType w:val="hybridMultilevel"/>
    <w:tmpl w:val="A67C6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22"/>
    <w:rsid w:val="000133B2"/>
    <w:rsid w:val="00021AD1"/>
    <w:rsid w:val="00030A60"/>
    <w:rsid w:val="00042367"/>
    <w:rsid w:val="000552C0"/>
    <w:rsid w:val="00057CF1"/>
    <w:rsid w:val="00063DA6"/>
    <w:rsid w:val="0007062B"/>
    <w:rsid w:val="00070BAC"/>
    <w:rsid w:val="00071857"/>
    <w:rsid w:val="00091420"/>
    <w:rsid w:val="0009188D"/>
    <w:rsid w:val="0009697C"/>
    <w:rsid w:val="000A7C60"/>
    <w:rsid w:val="000A7EEA"/>
    <w:rsid w:val="000B6093"/>
    <w:rsid w:val="000C3965"/>
    <w:rsid w:val="000C4A51"/>
    <w:rsid w:val="000C4A7C"/>
    <w:rsid w:val="000C5DC1"/>
    <w:rsid w:val="000D22EB"/>
    <w:rsid w:val="000D7068"/>
    <w:rsid w:val="000E68D3"/>
    <w:rsid w:val="00102D93"/>
    <w:rsid w:val="00104383"/>
    <w:rsid w:val="00107871"/>
    <w:rsid w:val="001107EA"/>
    <w:rsid w:val="001126E6"/>
    <w:rsid w:val="00142C7C"/>
    <w:rsid w:val="00145E83"/>
    <w:rsid w:val="00146E1F"/>
    <w:rsid w:val="00154163"/>
    <w:rsid w:val="00155E59"/>
    <w:rsid w:val="001761ED"/>
    <w:rsid w:val="00180B43"/>
    <w:rsid w:val="00185ED4"/>
    <w:rsid w:val="00196316"/>
    <w:rsid w:val="00196EBB"/>
    <w:rsid w:val="001B5A3C"/>
    <w:rsid w:val="001C1C37"/>
    <w:rsid w:val="001C6E56"/>
    <w:rsid w:val="001D1A36"/>
    <w:rsid w:val="001E166B"/>
    <w:rsid w:val="001E4279"/>
    <w:rsid w:val="001E7201"/>
    <w:rsid w:val="001F2756"/>
    <w:rsid w:val="001F4625"/>
    <w:rsid w:val="00201CA2"/>
    <w:rsid w:val="002101ED"/>
    <w:rsid w:val="0021483C"/>
    <w:rsid w:val="00216F40"/>
    <w:rsid w:val="00221C19"/>
    <w:rsid w:val="00251C22"/>
    <w:rsid w:val="00256A86"/>
    <w:rsid w:val="0025733D"/>
    <w:rsid w:val="0026242E"/>
    <w:rsid w:val="00265D42"/>
    <w:rsid w:val="00271E6B"/>
    <w:rsid w:val="0027628F"/>
    <w:rsid w:val="002824BA"/>
    <w:rsid w:val="00284C1E"/>
    <w:rsid w:val="002851FC"/>
    <w:rsid w:val="002905C9"/>
    <w:rsid w:val="0029489B"/>
    <w:rsid w:val="002970F2"/>
    <w:rsid w:val="002A4632"/>
    <w:rsid w:val="002B0B39"/>
    <w:rsid w:val="002B172F"/>
    <w:rsid w:val="002B1A63"/>
    <w:rsid w:val="002C076E"/>
    <w:rsid w:val="002C34E5"/>
    <w:rsid w:val="002D4685"/>
    <w:rsid w:val="002D5170"/>
    <w:rsid w:val="002D73C1"/>
    <w:rsid w:val="002F0A42"/>
    <w:rsid w:val="002F0E04"/>
    <w:rsid w:val="003165F6"/>
    <w:rsid w:val="003169C2"/>
    <w:rsid w:val="0032294F"/>
    <w:rsid w:val="003242B0"/>
    <w:rsid w:val="00341199"/>
    <w:rsid w:val="003435A2"/>
    <w:rsid w:val="00353D05"/>
    <w:rsid w:val="00355437"/>
    <w:rsid w:val="00380973"/>
    <w:rsid w:val="003828A8"/>
    <w:rsid w:val="00386064"/>
    <w:rsid w:val="0038627D"/>
    <w:rsid w:val="00394585"/>
    <w:rsid w:val="003A43AC"/>
    <w:rsid w:val="003B4562"/>
    <w:rsid w:val="003C227B"/>
    <w:rsid w:val="003D6DB0"/>
    <w:rsid w:val="003E0D7B"/>
    <w:rsid w:val="003E1E18"/>
    <w:rsid w:val="003F6ED5"/>
    <w:rsid w:val="004017CC"/>
    <w:rsid w:val="00405B15"/>
    <w:rsid w:val="0040667F"/>
    <w:rsid w:val="00425AD4"/>
    <w:rsid w:val="004265E0"/>
    <w:rsid w:val="0043426D"/>
    <w:rsid w:val="0044478A"/>
    <w:rsid w:val="00445D8D"/>
    <w:rsid w:val="00452EF8"/>
    <w:rsid w:val="0045427B"/>
    <w:rsid w:val="00456C5A"/>
    <w:rsid w:val="00464191"/>
    <w:rsid w:val="00467978"/>
    <w:rsid w:val="00474666"/>
    <w:rsid w:val="004757B6"/>
    <w:rsid w:val="00482810"/>
    <w:rsid w:val="004A1B61"/>
    <w:rsid w:val="004B0165"/>
    <w:rsid w:val="004B5BA6"/>
    <w:rsid w:val="004C5D0F"/>
    <w:rsid w:val="004D0BFE"/>
    <w:rsid w:val="004E1F29"/>
    <w:rsid w:val="004E5399"/>
    <w:rsid w:val="004E6E08"/>
    <w:rsid w:val="004F4523"/>
    <w:rsid w:val="005034F7"/>
    <w:rsid w:val="00506E25"/>
    <w:rsid w:val="0053596B"/>
    <w:rsid w:val="00535CB0"/>
    <w:rsid w:val="0056197D"/>
    <w:rsid w:val="005661DB"/>
    <w:rsid w:val="005662E5"/>
    <w:rsid w:val="0058074B"/>
    <w:rsid w:val="00585F26"/>
    <w:rsid w:val="0058770C"/>
    <w:rsid w:val="005964B9"/>
    <w:rsid w:val="005C3DFC"/>
    <w:rsid w:val="005C54EA"/>
    <w:rsid w:val="005D0B02"/>
    <w:rsid w:val="005D69F2"/>
    <w:rsid w:val="006019C7"/>
    <w:rsid w:val="0060618B"/>
    <w:rsid w:val="00614888"/>
    <w:rsid w:val="00622F10"/>
    <w:rsid w:val="0062414F"/>
    <w:rsid w:val="0062443F"/>
    <w:rsid w:val="006276C0"/>
    <w:rsid w:val="00631DB1"/>
    <w:rsid w:val="00633982"/>
    <w:rsid w:val="00634C9D"/>
    <w:rsid w:val="0064101E"/>
    <w:rsid w:val="00646804"/>
    <w:rsid w:val="00654E7F"/>
    <w:rsid w:val="00681307"/>
    <w:rsid w:val="00697B7B"/>
    <w:rsid w:val="006A15E3"/>
    <w:rsid w:val="006A48B5"/>
    <w:rsid w:val="006E6F60"/>
    <w:rsid w:val="006F0D1E"/>
    <w:rsid w:val="006F1FD0"/>
    <w:rsid w:val="00705DCD"/>
    <w:rsid w:val="00710D5D"/>
    <w:rsid w:val="0072483B"/>
    <w:rsid w:val="00737F5D"/>
    <w:rsid w:val="0074262B"/>
    <w:rsid w:val="00793978"/>
    <w:rsid w:val="007A2C84"/>
    <w:rsid w:val="007A7060"/>
    <w:rsid w:val="007B771C"/>
    <w:rsid w:val="007C5497"/>
    <w:rsid w:val="007D6446"/>
    <w:rsid w:val="007F5F65"/>
    <w:rsid w:val="0080738E"/>
    <w:rsid w:val="00826767"/>
    <w:rsid w:val="00827E7D"/>
    <w:rsid w:val="0084186B"/>
    <w:rsid w:val="00855869"/>
    <w:rsid w:val="00856541"/>
    <w:rsid w:val="008663E5"/>
    <w:rsid w:val="00871A16"/>
    <w:rsid w:val="00875519"/>
    <w:rsid w:val="00877289"/>
    <w:rsid w:val="00894910"/>
    <w:rsid w:val="008A4008"/>
    <w:rsid w:val="008A4F95"/>
    <w:rsid w:val="008B0C3B"/>
    <w:rsid w:val="008B6542"/>
    <w:rsid w:val="008C1EF6"/>
    <w:rsid w:val="008C57EA"/>
    <w:rsid w:val="008E5598"/>
    <w:rsid w:val="008F187F"/>
    <w:rsid w:val="008F1AB1"/>
    <w:rsid w:val="008F7BAC"/>
    <w:rsid w:val="00914CA7"/>
    <w:rsid w:val="00923C36"/>
    <w:rsid w:val="00926E3A"/>
    <w:rsid w:val="00933C8B"/>
    <w:rsid w:val="0093691B"/>
    <w:rsid w:val="00941AB8"/>
    <w:rsid w:val="00950D2D"/>
    <w:rsid w:val="00957555"/>
    <w:rsid w:val="00972385"/>
    <w:rsid w:val="00991DEC"/>
    <w:rsid w:val="0099476D"/>
    <w:rsid w:val="0099642D"/>
    <w:rsid w:val="009A487A"/>
    <w:rsid w:val="009B0F80"/>
    <w:rsid w:val="009B1429"/>
    <w:rsid w:val="009B2539"/>
    <w:rsid w:val="009B7195"/>
    <w:rsid w:val="009C2319"/>
    <w:rsid w:val="009E6D9F"/>
    <w:rsid w:val="009E73B6"/>
    <w:rsid w:val="009F72D4"/>
    <w:rsid w:val="00A02CC9"/>
    <w:rsid w:val="00A03AB2"/>
    <w:rsid w:val="00A06D19"/>
    <w:rsid w:val="00A1162E"/>
    <w:rsid w:val="00A33426"/>
    <w:rsid w:val="00A3471B"/>
    <w:rsid w:val="00A363C3"/>
    <w:rsid w:val="00A37C38"/>
    <w:rsid w:val="00A37EDA"/>
    <w:rsid w:val="00A439B4"/>
    <w:rsid w:val="00A46D5B"/>
    <w:rsid w:val="00A57180"/>
    <w:rsid w:val="00A61188"/>
    <w:rsid w:val="00A61896"/>
    <w:rsid w:val="00A654B9"/>
    <w:rsid w:val="00A66E06"/>
    <w:rsid w:val="00A81506"/>
    <w:rsid w:val="00A83479"/>
    <w:rsid w:val="00A83946"/>
    <w:rsid w:val="00A85D4F"/>
    <w:rsid w:val="00AB674C"/>
    <w:rsid w:val="00AC0C05"/>
    <w:rsid w:val="00AD1BCE"/>
    <w:rsid w:val="00AD1E82"/>
    <w:rsid w:val="00AD42ED"/>
    <w:rsid w:val="00AF6E23"/>
    <w:rsid w:val="00B061A1"/>
    <w:rsid w:val="00B13520"/>
    <w:rsid w:val="00B14B8A"/>
    <w:rsid w:val="00B16B8E"/>
    <w:rsid w:val="00B270E3"/>
    <w:rsid w:val="00B31911"/>
    <w:rsid w:val="00B31C88"/>
    <w:rsid w:val="00B36A0C"/>
    <w:rsid w:val="00B5123A"/>
    <w:rsid w:val="00B51259"/>
    <w:rsid w:val="00B52E7C"/>
    <w:rsid w:val="00B5332C"/>
    <w:rsid w:val="00B65619"/>
    <w:rsid w:val="00B66624"/>
    <w:rsid w:val="00B81CE8"/>
    <w:rsid w:val="00B8337E"/>
    <w:rsid w:val="00B858CD"/>
    <w:rsid w:val="00BA2FA3"/>
    <w:rsid w:val="00BC30DC"/>
    <w:rsid w:val="00BE12B6"/>
    <w:rsid w:val="00C04A82"/>
    <w:rsid w:val="00C26E5C"/>
    <w:rsid w:val="00C32A87"/>
    <w:rsid w:val="00C35C6A"/>
    <w:rsid w:val="00C40278"/>
    <w:rsid w:val="00C504C6"/>
    <w:rsid w:val="00C81AB5"/>
    <w:rsid w:val="00C8688E"/>
    <w:rsid w:val="00C9093F"/>
    <w:rsid w:val="00C95A57"/>
    <w:rsid w:val="00CD3C1F"/>
    <w:rsid w:val="00D1580C"/>
    <w:rsid w:val="00D22055"/>
    <w:rsid w:val="00D3198B"/>
    <w:rsid w:val="00D364CC"/>
    <w:rsid w:val="00D43841"/>
    <w:rsid w:val="00D44F43"/>
    <w:rsid w:val="00D456B8"/>
    <w:rsid w:val="00D56053"/>
    <w:rsid w:val="00D81734"/>
    <w:rsid w:val="00D84CC2"/>
    <w:rsid w:val="00D96228"/>
    <w:rsid w:val="00DA2F59"/>
    <w:rsid w:val="00DD2D19"/>
    <w:rsid w:val="00DE295F"/>
    <w:rsid w:val="00DE2DFA"/>
    <w:rsid w:val="00E05B13"/>
    <w:rsid w:val="00E170C0"/>
    <w:rsid w:val="00E221DC"/>
    <w:rsid w:val="00E230B8"/>
    <w:rsid w:val="00E25294"/>
    <w:rsid w:val="00E50DAE"/>
    <w:rsid w:val="00E51C2C"/>
    <w:rsid w:val="00E524AE"/>
    <w:rsid w:val="00E52C75"/>
    <w:rsid w:val="00E6402C"/>
    <w:rsid w:val="00E65052"/>
    <w:rsid w:val="00E651CF"/>
    <w:rsid w:val="00E84991"/>
    <w:rsid w:val="00E8519B"/>
    <w:rsid w:val="00E97351"/>
    <w:rsid w:val="00EA195D"/>
    <w:rsid w:val="00EB6123"/>
    <w:rsid w:val="00EB7454"/>
    <w:rsid w:val="00EC4429"/>
    <w:rsid w:val="00EF0AAE"/>
    <w:rsid w:val="00F03E25"/>
    <w:rsid w:val="00F10CE2"/>
    <w:rsid w:val="00F17126"/>
    <w:rsid w:val="00F252E7"/>
    <w:rsid w:val="00F511BB"/>
    <w:rsid w:val="00F80FA1"/>
    <w:rsid w:val="00F95FAE"/>
    <w:rsid w:val="00FA236A"/>
    <w:rsid w:val="00FC06DC"/>
    <w:rsid w:val="00FC1B2C"/>
    <w:rsid w:val="00FD4C5C"/>
    <w:rsid w:val="00FD73F0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27532"/>
  <w15:docId w15:val="{5897B5BE-E3E5-457B-BDD3-6C86062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523"/>
    <w:pPr>
      <w:spacing w:after="200" w:line="276" w:lineRule="auto"/>
      <w:ind w:left="709"/>
      <w:jc w:val="both"/>
    </w:pPr>
    <w:rPr>
      <w:rFonts w:ascii="Segoe UI Light" w:hAnsi="Segoe UI Light" w:cs="Calibri"/>
    </w:rPr>
  </w:style>
  <w:style w:type="paragraph" w:styleId="Kop1">
    <w:name w:val="heading 1"/>
    <w:basedOn w:val="Standaard"/>
    <w:next w:val="Standaard"/>
    <w:link w:val="Kop1Char2"/>
    <w:uiPriority w:val="9"/>
    <w:qFormat/>
    <w:rsid w:val="004F4523"/>
    <w:pPr>
      <w:keepNext/>
      <w:keepLines/>
      <w:shd w:val="clear" w:color="auto" w:fill="0C4392"/>
      <w:spacing w:after="240"/>
      <w:ind w:left="706"/>
      <w:outlineLvl w:val="0"/>
    </w:pPr>
    <w:rPr>
      <w:rFonts w:eastAsiaTheme="majorEastAsia" w:cstheme="majorBidi"/>
      <w:b/>
      <w:bCs/>
      <w:caps/>
      <w:color w:val="FFFFFF" w:themeColor="background1"/>
      <w:spacing w:val="14"/>
      <w:sz w:val="22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4F452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qFormat/>
    <w:rsid w:val="004F452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 w:cs="Times New Roman"/>
      <w:caps/>
      <w:color w:val="243F60"/>
      <w:spacing w:val="15"/>
    </w:rPr>
  </w:style>
  <w:style w:type="paragraph" w:styleId="Kop4">
    <w:name w:val="heading 4"/>
    <w:basedOn w:val="Standaard"/>
    <w:next w:val="Standaard"/>
    <w:link w:val="Kop4Char"/>
    <w:uiPriority w:val="9"/>
    <w:qFormat/>
    <w:rsid w:val="004F452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Theme="majorEastAsia" w:hAnsi="Calibri" w:cs="Times New Roman"/>
      <w:caps/>
      <w:color w:val="365F91"/>
      <w:spacing w:val="10"/>
    </w:rPr>
  </w:style>
  <w:style w:type="paragraph" w:styleId="Kop5">
    <w:name w:val="heading 5"/>
    <w:basedOn w:val="Standaard"/>
    <w:next w:val="Standaard"/>
    <w:link w:val="Kop5Char"/>
    <w:uiPriority w:val="9"/>
    <w:qFormat/>
    <w:rsid w:val="004F4523"/>
    <w:pPr>
      <w:pBdr>
        <w:bottom w:val="single" w:sz="6" w:space="1" w:color="4F81BD"/>
      </w:pBdr>
      <w:spacing w:before="300" w:after="0"/>
      <w:outlineLvl w:val="4"/>
    </w:pPr>
    <w:rPr>
      <w:rFonts w:ascii="Calibri" w:hAnsi="Calibri" w:cs="Times New Roman"/>
      <w:caps/>
      <w:color w:val="365F91"/>
      <w:spacing w:val="10"/>
    </w:rPr>
  </w:style>
  <w:style w:type="paragraph" w:styleId="Kop6">
    <w:name w:val="heading 6"/>
    <w:basedOn w:val="Standaard"/>
    <w:next w:val="Standaard"/>
    <w:link w:val="Kop6Char"/>
    <w:uiPriority w:val="9"/>
    <w:qFormat/>
    <w:rsid w:val="004F4523"/>
    <w:pPr>
      <w:pBdr>
        <w:bottom w:val="dotted" w:sz="6" w:space="1" w:color="4F81BD"/>
      </w:pBdr>
      <w:spacing w:before="300" w:after="0"/>
      <w:outlineLvl w:val="5"/>
    </w:pPr>
    <w:rPr>
      <w:rFonts w:ascii="Calibri" w:hAnsi="Calibri" w:cs="Times New Roman"/>
      <w:caps/>
      <w:color w:val="365F91"/>
      <w:spacing w:val="10"/>
    </w:rPr>
  </w:style>
  <w:style w:type="paragraph" w:styleId="Kop7">
    <w:name w:val="heading 7"/>
    <w:basedOn w:val="Standaard"/>
    <w:next w:val="Standaard"/>
    <w:link w:val="Kop7Char"/>
    <w:uiPriority w:val="9"/>
    <w:qFormat/>
    <w:rsid w:val="004F4523"/>
    <w:pPr>
      <w:spacing w:before="300" w:after="0"/>
      <w:outlineLvl w:val="6"/>
    </w:pPr>
    <w:rPr>
      <w:rFonts w:ascii="Calibri" w:hAnsi="Calibri" w:cs="Times New Roman"/>
      <w:caps/>
      <w:color w:val="365F91"/>
      <w:spacing w:val="10"/>
    </w:rPr>
  </w:style>
  <w:style w:type="paragraph" w:styleId="Kop8">
    <w:name w:val="heading 8"/>
    <w:basedOn w:val="Standaard"/>
    <w:next w:val="Standaard"/>
    <w:link w:val="Kop8Char"/>
    <w:uiPriority w:val="9"/>
    <w:qFormat/>
    <w:rsid w:val="004F45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qFormat/>
    <w:rsid w:val="004F4523"/>
    <w:pPr>
      <w:spacing w:before="300" w:after="0"/>
      <w:outlineLvl w:val="8"/>
    </w:pPr>
    <w:rPr>
      <w:rFonts w:ascii="Calibri" w:hAnsi="Calibri" w:cs="Times New Roman"/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BusinessPlan">
    <w:name w:val="Style BusinessPlan"/>
    <w:basedOn w:val="Kop4"/>
    <w:autoRedefine/>
    <w:rsid w:val="00180B43"/>
    <w:pPr>
      <w:spacing w:line="240" w:lineRule="auto"/>
    </w:pPr>
    <w:rPr>
      <w:rFonts w:ascii="Arial" w:eastAsia="Times New Roman" w:hAnsi="Arial" w:cs="Arial"/>
      <w:color w:val="1F497D" w:themeColor="text2"/>
    </w:rPr>
  </w:style>
  <w:style w:type="character" w:customStyle="1" w:styleId="Kop4Char">
    <w:name w:val="Kop 4 Char"/>
    <w:link w:val="Kop4"/>
    <w:uiPriority w:val="9"/>
    <w:rsid w:val="004F4523"/>
    <w:rPr>
      <w:rFonts w:eastAsiaTheme="majorEastAsia"/>
      <w:caps/>
      <w:color w:val="365F91"/>
      <w:spacing w:val="10"/>
    </w:rPr>
  </w:style>
  <w:style w:type="paragraph" w:customStyle="1" w:styleId="ListParagraph1">
    <w:name w:val="List Paragraph1"/>
    <w:basedOn w:val="Standaard"/>
    <w:uiPriority w:val="34"/>
    <w:qFormat/>
    <w:rsid w:val="004F4523"/>
    <w:pPr>
      <w:ind w:left="720"/>
      <w:contextualSpacing/>
      <w:jc w:val="left"/>
    </w:pPr>
    <w:rPr>
      <w:rFonts w:ascii="Calibri" w:hAnsi="Calibri"/>
      <w:sz w:val="22"/>
      <w:szCs w:val="22"/>
      <w:lang w:val="pt-PT"/>
    </w:rPr>
  </w:style>
  <w:style w:type="character" w:customStyle="1" w:styleId="Kop1Char">
    <w:name w:val="Kop 1 Char"/>
    <w:basedOn w:val="Standaardalinea-lettertype"/>
    <w:uiPriority w:val="9"/>
    <w:rsid w:val="00A3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1">
    <w:name w:val="Kop 1 Char1"/>
    <w:basedOn w:val="Standaardalinea-lettertype"/>
    <w:uiPriority w:val="9"/>
    <w:rsid w:val="00A37C38"/>
    <w:rPr>
      <w:rFonts w:ascii="Segoe UI Light" w:eastAsiaTheme="majorEastAsia" w:hAnsi="Segoe UI Light" w:cstheme="majorBidi"/>
      <w:b/>
      <w:bCs/>
      <w:caps/>
      <w:color w:val="FFFFFF" w:themeColor="background1"/>
      <w:spacing w:val="15"/>
      <w:sz w:val="22"/>
      <w:szCs w:val="28"/>
      <w:shd w:val="clear" w:color="auto" w:fill="548DD4" w:themeFill="text2" w:themeFillTint="99"/>
    </w:rPr>
  </w:style>
  <w:style w:type="character" w:customStyle="1" w:styleId="Kop2Char">
    <w:name w:val="Kop 2 Char"/>
    <w:link w:val="Kop2"/>
    <w:uiPriority w:val="9"/>
    <w:rsid w:val="004F4523"/>
    <w:rPr>
      <w:rFonts w:ascii="Segoe UI Light" w:hAnsi="Segoe UI Light" w:cs="Calibri"/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4F4523"/>
    <w:rPr>
      <w:caps/>
      <w:color w:val="243F60"/>
      <w:spacing w:val="15"/>
    </w:rPr>
  </w:style>
  <w:style w:type="character" w:customStyle="1" w:styleId="Kop5Char">
    <w:name w:val="Kop 5 Char"/>
    <w:link w:val="Kop5"/>
    <w:uiPriority w:val="9"/>
    <w:rsid w:val="004F4523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rsid w:val="004F4523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rsid w:val="004F4523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rsid w:val="004F4523"/>
    <w:rPr>
      <w:rFonts w:ascii="Segoe UI Light" w:hAnsi="Segoe UI Light" w:cs="Calibri"/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rsid w:val="004F4523"/>
    <w:rPr>
      <w:i/>
      <w:caps/>
      <w:spacing w:val="10"/>
      <w:sz w:val="18"/>
      <w:szCs w:val="18"/>
    </w:rPr>
  </w:style>
  <w:style w:type="paragraph" w:styleId="Inhopg1">
    <w:name w:val="toc 1"/>
    <w:next w:val="Standaard"/>
    <w:autoRedefine/>
    <w:uiPriority w:val="39"/>
    <w:qFormat/>
    <w:rsid w:val="004F4523"/>
    <w:pPr>
      <w:keepNext/>
      <w:tabs>
        <w:tab w:val="right" w:leader="dot" w:pos="9072"/>
      </w:tabs>
      <w:ind w:left="810"/>
    </w:pPr>
    <w:rPr>
      <w:rFonts w:ascii="Arial" w:hAnsi="Arial"/>
      <w:b/>
      <w:noProof/>
      <w:sz w:val="22"/>
      <w:szCs w:val="32"/>
    </w:rPr>
  </w:style>
  <w:style w:type="paragraph" w:styleId="Inhopg2">
    <w:name w:val="toc 2"/>
    <w:next w:val="Standaard"/>
    <w:autoRedefine/>
    <w:uiPriority w:val="39"/>
    <w:qFormat/>
    <w:rsid w:val="004F4523"/>
    <w:pPr>
      <w:keepLines/>
      <w:tabs>
        <w:tab w:val="left" w:pos="851"/>
        <w:tab w:val="right" w:leader="dot" w:pos="9072"/>
      </w:tabs>
      <w:ind w:left="810"/>
    </w:pPr>
    <w:rPr>
      <w:rFonts w:ascii="Arial" w:hAnsi="Arial"/>
      <w:noProof/>
      <w:sz w:val="22"/>
      <w:szCs w:val="28"/>
    </w:rPr>
  </w:style>
  <w:style w:type="paragraph" w:styleId="Bijschrift">
    <w:name w:val="caption"/>
    <w:basedOn w:val="Standaard"/>
    <w:next w:val="Standaard"/>
    <w:uiPriority w:val="35"/>
    <w:qFormat/>
    <w:rsid w:val="004F4523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F452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4523"/>
    <w:rPr>
      <w:rFonts w:ascii="Segoe UI Light" w:hAnsi="Segoe UI Light" w:cs="Calibri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1"/>
    <w:uiPriority w:val="11"/>
    <w:qFormat/>
    <w:rsid w:val="004F4523"/>
    <w:pPr>
      <w:spacing w:after="1000" w:line="240" w:lineRule="auto"/>
    </w:pPr>
    <w:rPr>
      <w:rFonts w:ascii="Calibri" w:hAnsi="Calibri" w:cs="Times New Roman"/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uiPriority w:val="11"/>
    <w:rsid w:val="00A37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1">
    <w:name w:val="Ondertitel Char1"/>
    <w:link w:val="Ondertitel"/>
    <w:uiPriority w:val="11"/>
    <w:rsid w:val="004F4523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4F4523"/>
    <w:rPr>
      <w:b/>
      <w:bCs/>
    </w:rPr>
  </w:style>
  <w:style w:type="character" w:styleId="Nadruk">
    <w:name w:val="Emphasis"/>
    <w:uiPriority w:val="20"/>
    <w:qFormat/>
    <w:rsid w:val="004F4523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F4523"/>
    <w:pPr>
      <w:spacing w:line="240" w:lineRule="auto"/>
    </w:pPr>
    <w:rPr>
      <w:rFonts w:ascii="Calibri" w:hAnsi="Calibri" w:cs="Times New Roman"/>
    </w:rPr>
  </w:style>
  <w:style w:type="character" w:customStyle="1" w:styleId="GeenafstandChar">
    <w:name w:val="Geen afstand Char"/>
    <w:link w:val="Geenafstand"/>
    <w:uiPriority w:val="1"/>
    <w:rsid w:val="004F4523"/>
  </w:style>
  <w:style w:type="paragraph" w:styleId="Lijstalinea">
    <w:name w:val="List Paragraph"/>
    <w:basedOn w:val="Standaard"/>
    <w:uiPriority w:val="34"/>
    <w:qFormat/>
    <w:rsid w:val="004F45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F4523"/>
    <w:rPr>
      <w:rFonts w:ascii="Calibri" w:hAnsi="Calibri" w:cs="Times New Roman"/>
      <w:i/>
      <w:iCs/>
    </w:rPr>
  </w:style>
  <w:style w:type="character" w:customStyle="1" w:styleId="CitaatChar">
    <w:name w:val="Citaat Char"/>
    <w:link w:val="Citaat"/>
    <w:uiPriority w:val="29"/>
    <w:rsid w:val="004F452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4523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rFonts w:ascii="Calibri" w:hAnsi="Calibri" w:cs="Times New Roman"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4F4523"/>
    <w:rPr>
      <w:i/>
      <w:iCs/>
      <w:color w:val="4F81BD"/>
    </w:rPr>
  </w:style>
  <w:style w:type="character" w:styleId="Subtielebenadrukking">
    <w:name w:val="Subtle Emphasis"/>
    <w:uiPriority w:val="19"/>
    <w:qFormat/>
    <w:rsid w:val="004F4523"/>
    <w:rPr>
      <w:i/>
      <w:iCs/>
      <w:color w:val="243F60"/>
    </w:rPr>
  </w:style>
  <w:style w:type="character" w:styleId="Intensievebenadrukking">
    <w:name w:val="Intense Emphasis"/>
    <w:uiPriority w:val="21"/>
    <w:qFormat/>
    <w:rsid w:val="004F4523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4F4523"/>
  </w:style>
  <w:style w:type="character" w:styleId="Intensieveverwijzing">
    <w:name w:val="Intense Reference"/>
    <w:uiPriority w:val="32"/>
    <w:qFormat/>
    <w:rsid w:val="004F4523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4F4523"/>
    <w:rPr>
      <w:b/>
      <w:bCs/>
      <w:i/>
      <w:iCs/>
      <w:spacing w:val="9"/>
    </w:rPr>
  </w:style>
  <w:style w:type="paragraph" w:styleId="Kopvaninhoudsopgave">
    <w:name w:val="TOC Heading"/>
    <w:basedOn w:val="Standaard"/>
    <w:next w:val="Standaard"/>
    <w:uiPriority w:val="39"/>
    <w:qFormat/>
    <w:rsid w:val="004F4523"/>
    <w:rPr>
      <w:lang w:bidi="en-US"/>
    </w:rPr>
  </w:style>
  <w:style w:type="character" w:customStyle="1" w:styleId="Kop1Char2">
    <w:name w:val="Kop 1 Char2"/>
    <w:basedOn w:val="Standaardalinea-lettertype"/>
    <w:link w:val="Kop1"/>
    <w:uiPriority w:val="9"/>
    <w:rsid w:val="004F4523"/>
    <w:rPr>
      <w:rFonts w:ascii="Segoe UI Light" w:eastAsiaTheme="majorEastAsia" w:hAnsi="Segoe UI Light" w:cstheme="majorBidi"/>
      <w:b/>
      <w:bCs/>
      <w:caps/>
      <w:color w:val="FFFFFF" w:themeColor="background1"/>
      <w:spacing w:val="14"/>
      <w:sz w:val="22"/>
      <w:szCs w:val="28"/>
      <w:shd w:val="clear" w:color="auto" w:fill="0C4392"/>
    </w:rPr>
  </w:style>
  <w:style w:type="paragraph" w:styleId="Normaalweb">
    <w:name w:val="Normal (Web)"/>
    <w:basedOn w:val="Standaard"/>
    <w:uiPriority w:val="99"/>
    <w:unhideWhenUsed/>
    <w:rsid w:val="00251C22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5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259"/>
    <w:rPr>
      <w:rFonts w:ascii="Segoe UI Light" w:hAnsi="Segoe UI Light" w:cs="Calibri"/>
    </w:rPr>
  </w:style>
  <w:style w:type="paragraph" w:styleId="Voettekst">
    <w:name w:val="footer"/>
    <w:basedOn w:val="Standaard"/>
    <w:link w:val="VoettekstChar"/>
    <w:uiPriority w:val="99"/>
    <w:unhideWhenUsed/>
    <w:rsid w:val="00B5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259"/>
    <w:rPr>
      <w:rFonts w:ascii="Segoe UI Light" w:hAnsi="Segoe UI Light" w:cs="Calibri"/>
    </w:rPr>
  </w:style>
  <w:style w:type="paragraph" w:styleId="Inhopg3">
    <w:name w:val="toc 3"/>
    <w:basedOn w:val="Standaard"/>
    <w:next w:val="Standaard"/>
    <w:autoRedefine/>
    <w:uiPriority w:val="39"/>
    <w:unhideWhenUsed/>
    <w:rsid w:val="006A15E3"/>
    <w:pPr>
      <w:tabs>
        <w:tab w:val="left" w:pos="880"/>
        <w:tab w:val="left" w:pos="1080"/>
        <w:tab w:val="right" w:leader="dot" w:pos="9090"/>
      </w:tabs>
      <w:spacing w:after="0" w:line="240" w:lineRule="auto"/>
      <w:ind w:left="900"/>
      <w:jc w:val="left"/>
    </w:pPr>
  </w:style>
  <w:style w:type="character" w:styleId="Hyperlink">
    <w:name w:val="Hyperlink"/>
    <w:basedOn w:val="Standaardalinea-lettertype"/>
    <w:uiPriority w:val="99"/>
    <w:unhideWhenUsed/>
    <w:rsid w:val="006A15E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C0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ja-JP"/>
    </w:rPr>
  </w:style>
  <w:style w:type="table" w:styleId="Tabelraster">
    <w:name w:val="Table Grid"/>
    <w:basedOn w:val="Standaardtabel"/>
    <w:uiPriority w:val="39"/>
    <w:rsid w:val="00AC0C05"/>
    <w:rPr>
      <w:rFonts w:eastAsia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4265E0"/>
  </w:style>
  <w:style w:type="character" w:customStyle="1" w:styleId="PlattetekstChar">
    <w:name w:val="Platte tekst Char"/>
    <w:basedOn w:val="Standaardalinea-lettertype"/>
    <w:link w:val="Plattetekst"/>
    <w:rsid w:val="004265E0"/>
    <w:rPr>
      <w:rFonts w:ascii="Segoe UI Light" w:hAnsi="Segoe UI Light" w:cs="Calibri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2E7C"/>
    <w:pPr>
      <w:spacing w:after="0" w:line="240" w:lineRule="auto"/>
      <w:ind w:left="0"/>
      <w:jc w:val="left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2E7C"/>
    <w:rPr>
      <w:rFonts w:ascii="Consolas" w:hAnsi="Consolas" w:cs="Consolas"/>
      <w:sz w:val="21"/>
      <w:szCs w:val="21"/>
    </w:rPr>
  </w:style>
  <w:style w:type="character" w:customStyle="1" w:styleId="googqs-tidbit">
    <w:name w:val="goog_qs-tidbit"/>
    <w:basedOn w:val="Standaardalinea-lettertype"/>
    <w:rsid w:val="00E170C0"/>
  </w:style>
  <w:style w:type="table" w:styleId="Lichtearcering-accent5">
    <w:name w:val="Light Shading Accent 5"/>
    <w:basedOn w:val="Standaardtabel"/>
    <w:uiPriority w:val="60"/>
    <w:rsid w:val="00923C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8A4F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4B01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761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61E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61ED"/>
    <w:rPr>
      <w:rFonts w:ascii="Segoe UI Light" w:hAnsi="Segoe UI Light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61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61ED"/>
    <w:rPr>
      <w:rFonts w:ascii="Segoe UI Light" w:hAnsi="Segoe UI Light" w:cs="Calibri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6D9F"/>
    <w:rPr>
      <w:color w:val="800080" w:themeColor="followedHyperlink"/>
      <w:u w:val="single"/>
    </w:rPr>
  </w:style>
  <w:style w:type="table" w:customStyle="1" w:styleId="Onopgemaaktetabel11">
    <w:name w:val="Onopgemaakte tabel 11"/>
    <w:basedOn w:val="Standaardtabel"/>
    <w:uiPriority w:val="41"/>
    <w:rsid w:val="009E6D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C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b.nl/" TargetMode="External"/><Relationship Id="rId18" Type="http://schemas.openxmlformats.org/officeDocument/2006/relationships/hyperlink" Target="http://www.cbs.nl/" TargetMode="External"/><Relationship Id="rId26" Type="http://schemas.openxmlformats.org/officeDocument/2006/relationships/hyperlink" Target="http://www.rvz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orgvisie.n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ijksoverheid.nl/" TargetMode="External"/><Relationship Id="rId17" Type="http://schemas.openxmlformats.org/officeDocument/2006/relationships/hyperlink" Target="http://www.cvz.nl/" TargetMode="External"/><Relationship Id="rId25" Type="http://schemas.openxmlformats.org/officeDocument/2006/relationships/hyperlink" Target="http://www.medischegegevens.n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n.nl/" TargetMode="External"/><Relationship Id="rId20" Type="http://schemas.openxmlformats.org/officeDocument/2006/relationships/hyperlink" Target="http://www.snellerenbeter.nl/" TargetMode="External"/><Relationship Id="rId29" Type="http://schemas.openxmlformats.org/officeDocument/2006/relationships/hyperlink" Target="http://www.inee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vel.nl/" TargetMode="External"/><Relationship Id="rId24" Type="http://schemas.openxmlformats.org/officeDocument/2006/relationships/hyperlink" Target="http://www.revalidatiegeneeskunde.nl/" TargetMode="External"/><Relationship Id="rId32" Type="http://schemas.openxmlformats.org/officeDocument/2006/relationships/hyperlink" Target="http://www.wijksc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alzorgkompas.nl/" TargetMode="External"/><Relationship Id="rId23" Type="http://schemas.openxmlformats.org/officeDocument/2006/relationships/hyperlink" Target="http://www.nvda.nl/" TargetMode="External"/><Relationship Id="rId28" Type="http://schemas.openxmlformats.org/officeDocument/2006/relationships/hyperlink" Target="http://www.jvei.n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hv.nl/" TargetMode="External"/><Relationship Id="rId19" Type="http://schemas.openxmlformats.org/officeDocument/2006/relationships/hyperlink" Target="http://www.vng.nl/" TargetMode="External"/><Relationship Id="rId31" Type="http://schemas.openxmlformats.org/officeDocument/2006/relationships/hyperlink" Target="http://www.nivel.nl/va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ysionet.nl/" TargetMode="External"/><Relationship Id="rId14" Type="http://schemas.openxmlformats.org/officeDocument/2006/relationships/hyperlink" Target="http://www.rivm.nl/" TargetMode="External"/><Relationship Id="rId22" Type="http://schemas.openxmlformats.org/officeDocument/2006/relationships/hyperlink" Target="http://www.scp.nl/" TargetMode="External"/><Relationship Id="rId27" Type="http://schemas.openxmlformats.org/officeDocument/2006/relationships/hyperlink" Target="http://www.skipr.nl/" TargetMode="External"/><Relationship Id="rId30" Type="http://schemas.openxmlformats.org/officeDocument/2006/relationships/hyperlink" Target="https://www.tno.nl/nl/aandachtsgebieden/gezond-leven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mentenbon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DBEF-C9D3-DA4A-8BB8-B176E6A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1250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RSM Erasmus University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Elko</dc:creator>
  <cp:lastModifiedBy>Rinus van Bergeijk</cp:lastModifiedBy>
  <cp:revision>8</cp:revision>
  <cp:lastPrinted>2015-11-11T13:07:00Z</cp:lastPrinted>
  <dcterms:created xsi:type="dcterms:W3CDTF">2016-06-29T09:46:00Z</dcterms:created>
  <dcterms:modified xsi:type="dcterms:W3CDTF">2021-08-22T20:49:00Z</dcterms:modified>
</cp:coreProperties>
</file>